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DA0" w:rsidRPr="006D7DA0" w:rsidRDefault="000306F8" w:rsidP="006D7DA0">
      <w:pPr>
        <w:tabs>
          <w:tab w:val="left" w:pos="3060"/>
        </w:tabs>
        <w:spacing w:after="0" w:line="276" w:lineRule="auto"/>
        <w:jc w:val="center"/>
        <w:rPr>
          <w:rFonts w:asciiTheme="majorHAnsi" w:hAnsiTheme="majorHAnsi" w:cstheme="majorHAnsi"/>
          <w:b/>
          <w:i/>
          <w:szCs w:val="24"/>
        </w:rPr>
      </w:pPr>
      <w:r w:rsidRPr="006D7DA0">
        <w:rPr>
          <w:rFonts w:asciiTheme="majorHAnsi" w:hAnsiTheme="majorHAnsi" w:cs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-161925</wp:posOffset>
            </wp:positionV>
            <wp:extent cx="5940425" cy="76708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zdelitelnaya-linya.png"/>
                    <pic:cNvPicPr/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7DA0">
        <w:rPr>
          <w:rFonts w:asciiTheme="majorHAnsi" w:hAnsiTheme="majorHAnsi" w:cstheme="majorHAnsi"/>
          <w:sz w:val="28"/>
          <w:szCs w:val="28"/>
        </w:rPr>
        <w:t xml:space="preserve">                                                                 </w:t>
      </w:r>
      <w:r w:rsidR="006D7DA0" w:rsidRPr="006D7DA0">
        <w:rPr>
          <w:rFonts w:asciiTheme="majorHAnsi" w:hAnsiTheme="majorHAnsi" w:cstheme="majorHAnsi"/>
          <w:sz w:val="28"/>
          <w:szCs w:val="28"/>
        </w:rPr>
        <w:t xml:space="preserve">                             </w:t>
      </w:r>
      <w:r w:rsidR="006D7DA0" w:rsidRPr="006D7DA0">
        <w:rPr>
          <w:rFonts w:asciiTheme="majorHAnsi" w:hAnsiTheme="majorHAnsi" w:cstheme="majorHAnsi"/>
          <w:b/>
          <w:i/>
          <w:szCs w:val="24"/>
        </w:rPr>
        <w:t xml:space="preserve">Из истории библиотечного дела </w:t>
      </w:r>
    </w:p>
    <w:p w:rsidR="006D7DA0" w:rsidRPr="006D7DA0" w:rsidRDefault="006D7DA0" w:rsidP="006D7DA0">
      <w:pPr>
        <w:tabs>
          <w:tab w:val="left" w:pos="3060"/>
        </w:tabs>
        <w:spacing w:after="0" w:line="276" w:lineRule="auto"/>
        <w:jc w:val="center"/>
        <w:rPr>
          <w:rFonts w:asciiTheme="majorHAnsi" w:hAnsiTheme="majorHAnsi" w:cstheme="majorHAnsi"/>
          <w:i/>
          <w:szCs w:val="24"/>
        </w:rPr>
      </w:pPr>
      <w:r w:rsidRPr="006D7DA0">
        <w:rPr>
          <w:rFonts w:asciiTheme="majorHAnsi" w:hAnsiTheme="majorHAnsi" w:cstheme="majorHAnsi"/>
          <w:b/>
          <w:i/>
          <w:szCs w:val="24"/>
        </w:rPr>
        <w:t xml:space="preserve">                                                                                                                                                    Боровского района</w:t>
      </w:r>
      <w:r w:rsidRPr="006D7DA0">
        <w:rPr>
          <w:rFonts w:asciiTheme="majorHAnsi" w:hAnsiTheme="majorHAnsi" w:cstheme="majorHAnsi"/>
          <w:noProof/>
          <w:sz w:val="20"/>
          <w:lang w:eastAsia="ru-RU"/>
        </w:rPr>
        <w:t xml:space="preserve"> </w:t>
      </w:r>
    </w:p>
    <w:p w:rsidR="006D7DA0" w:rsidRPr="006D7DA0" w:rsidRDefault="006D7DA0" w:rsidP="006D7DA0">
      <w:pPr>
        <w:tabs>
          <w:tab w:val="left" w:pos="3060"/>
        </w:tabs>
        <w:spacing w:after="0" w:line="360" w:lineRule="auto"/>
        <w:jc w:val="center"/>
        <w:rPr>
          <w:rFonts w:ascii="Capture it" w:hAnsi="Capture it" w:cstheme="majorHAnsi"/>
          <w:sz w:val="28"/>
          <w:szCs w:val="28"/>
        </w:rPr>
      </w:pPr>
      <w:r w:rsidRPr="006D7DA0">
        <w:rPr>
          <w:rFonts w:asciiTheme="majorHAnsi" w:hAnsiTheme="majorHAnsi" w:cstheme="majorHAnsi"/>
          <w:sz w:val="28"/>
          <w:szCs w:val="28"/>
        </w:rPr>
        <w:t xml:space="preserve">                </w:t>
      </w:r>
      <w:r w:rsidR="000306F8" w:rsidRPr="006D7DA0">
        <w:rPr>
          <w:rFonts w:asciiTheme="majorHAnsi" w:hAnsiTheme="majorHAnsi" w:cstheme="majorHAnsi"/>
          <w:sz w:val="28"/>
          <w:szCs w:val="28"/>
        </w:rPr>
        <w:t xml:space="preserve">                                </w:t>
      </w:r>
    </w:p>
    <w:p w:rsidR="006D7DA0" w:rsidRPr="006D7DA0" w:rsidRDefault="006D7DA0" w:rsidP="006D7DA0">
      <w:pPr>
        <w:tabs>
          <w:tab w:val="left" w:pos="3060"/>
        </w:tabs>
        <w:spacing w:after="0" w:line="360" w:lineRule="auto"/>
        <w:jc w:val="center"/>
        <w:rPr>
          <w:rFonts w:ascii="Capture it" w:hAnsi="Capture it" w:cstheme="majorHAnsi"/>
          <w:color w:val="663300"/>
          <w:sz w:val="44"/>
          <w:szCs w:val="28"/>
        </w:rPr>
      </w:pPr>
      <w:r w:rsidRPr="006D7DA0">
        <w:rPr>
          <w:rFonts w:ascii="Capture it" w:hAnsi="Capture it" w:cstheme="majorHAnsi"/>
          <w:color w:val="663300"/>
          <w:sz w:val="44"/>
          <w:szCs w:val="28"/>
        </w:rPr>
        <w:t xml:space="preserve">АБРАМОВСКАЯ СЕЛЬСКАЯ БИБЛИОТЕКА </w:t>
      </w:r>
    </w:p>
    <w:p w:rsidR="0050755A" w:rsidRPr="006D7DA0" w:rsidRDefault="0050755A" w:rsidP="0050755A">
      <w:pPr>
        <w:spacing w:after="0" w:line="240" w:lineRule="auto"/>
        <w:ind w:firstLine="708"/>
        <w:jc w:val="both"/>
        <w:rPr>
          <w:rFonts w:ascii="Bookman Old Style" w:hAnsi="Bookman Old Style" w:cstheme="majorHAnsi"/>
          <w:color w:val="000000"/>
          <w:sz w:val="28"/>
          <w:szCs w:val="28"/>
        </w:rPr>
      </w:pPr>
      <w:r w:rsidRPr="006D7DA0">
        <w:rPr>
          <w:rFonts w:ascii="Bookman Old Style" w:hAnsi="Bookman Old Style" w:cstheme="majorHAnsi"/>
          <w:color w:val="000000"/>
          <w:sz w:val="28"/>
          <w:szCs w:val="28"/>
        </w:rPr>
        <w:t xml:space="preserve">Последнее предреволюционное десятилетие в библиотечной жизни общества было обозначено открытием большого количества библиотек. В Калужской области с 1907 по 1917 гг. было открыто порядка 40 библиотек, о них упоминает в своей книге «История библиотечного дела в Калужском крае» Генриетта Михайловна Морозова. </w:t>
      </w:r>
    </w:p>
    <w:p w:rsidR="0050755A" w:rsidRPr="006D7DA0" w:rsidRDefault="0050755A" w:rsidP="0050755A">
      <w:pPr>
        <w:spacing w:after="0" w:line="240" w:lineRule="auto"/>
        <w:ind w:firstLine="708"/>
        <w:jc w:val="both"/>
        <w:rPr>
          <w:rFonts w:ascii="Bookman Old Style" w:hAnsi="Bookman Old Style" w:cstheme="majorHAnsi"/>
          <w:color w:val="000000"/>
          <w:sz w:val="28"/>
          <w:szCs w:val="28"/>
        </w:rPr>
      </w:pPr>
      <w:proofErr w:type="spellStart"/>
      <w:r w:rsidRPr="006D7DA0">
        <w:rPr>
          <w:rFonts w:ascii="Bookman Old Style" w:hAnsi="Bookman Old Style" w:cstheme="majorHAnsi"/>
          <w:color w:val="000000"/>
          <w:sz w:val="28"/>
          <w:szCs w:val="28"/>
        </w:rPr>
        <w:t>Абрамовская</w:t>
      </w:r>
      <w:proofErr w:type="spellEnd"/>
      <w:r w:rsidRPr="006D7DA0">
        <w:rPr>
          <w:rFonts w:ascii="Bookman Old Style" w:hAnsi="Bookman Old Style" w:cstheme="majorHAnsi"/>
          <w:color w:val="000000"/>
          <w:sz w:val="28"/>
          <w:szCs w:val="28"/>
        </w:rPr>
        <w:t xml:space="preserve"> сельская библиотека является одной из 8 земских библиотек, открывшихся в 1912 году в Боровском уезде. Известна точная дата ее открытия – 16 мая 1912</w:t>
      </w:r>
      <w:r w:rsidR="005E330A">
        <w:rPr>
          <w:rFonts w:ascii="Bookman Old Style" w:hAnsi="Bookman Old Style" w:cstheme="majorHAnsi"/>
          <w:color w:val="000000"/>
          <w:sz w:val="28"/>
          <w:szCs w:val="28"/>
        </w:rPr>
        <w:t xml:space="preserve"> </w:t>
      </w:r>
      <w:r w:rsidRPr="006D7DA0">
        <w:rPr>
          <w:rFonts w:ascii="Bookman Old Style" w:hAnsi="Bookman Old Style" w:cstheme="majorHAnsi"/>
          <w:color w:val="000000"/>
          <w:sz w:val="28"/>
          <w:szCs w:val="28"/>
        </w:rPr>
        <w:t>г.</w:t>
      </w:r>
    </w:p>
    <w:p w:rsidR="0050755A" w:rsidRPr="006D7DA0" w:rsidRDefault="0050755A" w:rsidP="005E330A">
      <w:pPr>
        <w:spacing w:after="0" w:line="240" w:lineRule="auto"/>
        <w:ind w:firstLine="708"/>
        <w:jc w:val="both"/>
        <w:rPr>
          <w:rFonts w:ascii="Bookman Old Style" w:hAnsi="Bookman Old Style" w:cstheme="majorHAnsi"/>
          <w:color w:val="000000"/>
          <w:sz w:val="28"/>
          <w:szCs w:val="28"/>
        </w:rPr>
      </w:pPr>
      <w:r w:rsidRPr="006D7DA0">
        <w:rPr>
          <w:rFonts w:ascii="Bookman Old Style" w:hAnsi="Bookman Old Style" w:cstheme="majorHAnsi"/>
          <w:color w:val="000000"/>
          <w:sz w:val="28"/>
          <w:szCs w:val="28"/>
        </w:rPr>
        <w:t xml:space="preserve">Сельцо </w:t>
      </w:r>
      <w:proofErr w:type="spellStart"/>
      <w:r w:rsidRPr="006D7DA0">
        <w:rPr>
          <w:rFonts w:ascii="Bookman Old Style" w:hAnsi="Bookman Old Style" w:cstheme="majorHAnsi"/>
          <w:color w:val="000000"/>
          <w:sz w:val="28"/>
          <w:szCs w:val="28"/>
        </w:rPr>
        <w:t>Абрамовское</w:t>
      </w:r>
      <w:proofErr w:type="spellEnd"/>
      <w:r w:rsidRPr="006D7DA0">
        <w:rPr>
          <w:rFonts w:ascii="Bookman Old Style" w:hAnsi="Bookman Old Style" w:cstheme="majorHAnsi"/>
          <w:color w:val="000000"/>
          <w:sz w:val="28"/>
          <w:szCs w:val="28"/>
        </w:rPr>
        <w:t xml:space="preserve"> в XVII—XVIII веках территориально относилось к </w:t>
      </w:r>
      <w:proofErr w:type="spellStart"/>
      <w:r w:rsidRPr="006D7DA0">
        <w:rPr>
          <w:rFonts w:ascii="Bookman Old Style" w:hAnsi="Bookman Old Style" w:cstheme="majorHAnsi"/>
          <w:color w:val="000000"/>
          <w:sz w:val="28"/>
          <w:szCs w:val="28"/>
        </w:rPr>
        <w:t>Лужецкой</w:t>
      </w:r>
      <w:proofErr w:type="spellEnd"/>
      <w:r w:rsidRPr="006D7DA0">
        <w:rPr>
          <w:rFonts w:ascii="Bookman Old Style" w:hAnsi="Bookman Old Style" w:cstheme="majorHAnsi"/>
          <w:color w:val="000000"/>
          <w:sz w:val="28"/>
          <w:szCs w:val="28"/>
        </w:rPr>
        <w:t xml:space="preserve"> волости Боровского уезда.</w:t>
      </w:r>
    </w:p>
    <w:p w:rsidR="0050755A" w:rsidRPr="006D7DA0" w:rsidRDefault="00187B3A" w:rsidP="005E330A">
      <w:pPr>
        <w:jc w:val="both"/>
        <w:rPr>
          <w:rFonts w:ascii="Bookman Old Style" w:hAnsi="Bookman Old Style" w:cstheme="majorHAnsi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30E988C9" wp14:editId="0A314B95">
            <wp:simplePos x="0" y="0"/>
            <wp:positionH relativeFrom="margin">
              <wp:posOffset>3960495</wp:posOffset>
            </wp:positionH>
            <wp:positionV relativeFrom="paragraph">
              <wp:posOffset>3331210</wp:posOffset>
            </wp:positionV>
            <wp:extent cx="1780540" cy="2009775"/>
            <wp:effectExtent l="0" t="0" r="0" b="9525"/>
            <wp:wrapThrough wrapText="bothSides">
              <wp:wrapPolygon edited="0">
                <wp:start x="0" y="0"/>
                <wp:lineTo x="0" y="21498"/>
                <wp:lineTo x="21261" y="21498"/>
                <wp:lineTo x="21261" y="0"/>
                <wp:lineTo x="0" y="0"/>
              </wp:wrapPolygon>
            </wp:wrapThrough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6154" b="18861"/>
                    <a:stretch/>
                  </pic:blipFill>
                  <pic:spPr>
                    <a:xfrm>
                      <a:off x="0" y="0"/>
                      <a:ext cx="178054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DA0" w:rsidRPr="006D7DA0">
        <w:rPr>
          <w:rFonts w:ascii="Bookman Old Style" w:hAnsi="Bookman Old Style" w:cstheme="majorHAnsi"/>
          <w:color w:val="000000"/>
          <w:sz w:val="28"/>
          <w:szCs w:val="28"/>
        </w:rPr>
        <w:t xml:space="preserve">По сведениям 1859 г., в Калужской губернии насчитывалось всего три сыроваренных завода. Один в 60-80-х гг. </w:t>
      </w:r>
      <w:r w:rsidR="005E330A">
        <w:rPr>
          <w:rFonts w:ascii="Bookman Old Style" w:hAnsi="Bookman Old Style" w:cstheme="majorHAnsi"/>
          <w:color w:val="000000"/>
          <w:sz w:val="28"/>
          <w:szCs w:val="28"/>
        </w:rPr>
        <w:t xml:space="preserve">XIX в. располагался в </w:t>
      </w:r>
      <w:proofErr w:type="spellStart"/>
      <w:r w:rsidR="005E330A">
        <w:rPr>
          <w:rFonts w:ascii="Bookman Old Style" w:hAnsi="Bookman Old Style" w:cstheme="majorHAnsi"/>
          <w:color w:val="000000"/>
          <w:sz w:val="28"/>
          <w:szCs w:val="28"/>
        </w:rPr>
        <w:t>Абрамовском</w:t>
      </w:r>
      <w:proofErr w:type="spellEnd"/>
      <w:r w:rsidR="006D7DA0" w:rsidRPr="006D7DA0">
        <w:rPr>
          <w:rFonts w:ascii="Bookman Old Style" w:hAnsi="Bookman Old Style" w:cstheme="majorHAnsi"/>
          <w:color w:val="000000"/>
          <w:sz w:val="28"/>
          <w:szCs w:val="28"/>
        </w:rPr>
        <w:t>. Сыр, производимый</w:t>
      </w:r>
      <w:r w:rsidR="005E330A">
        <w:rPr>
          <w:rFonts w:ascii="Bookman Old Style" w:hAnsi="Bookman Old Style" w:cstheme="majorHAnsi"/>
          <w:color w:val="000000"/>
          <w:sz w:val="28"/>
          <w:szCs w:val="28"/>
        </w:rPr>
        <w:t xml:space="preserve"> сыроваренным заводом генерал-</w:t>
      </w:r>
      <w:r w:rsidR="006D7DA0" w:rsidRPr="006D7DA0">
        <w:rPr>
          <w:rFonts w:ascii="Bookman Old Style" w:hAnsi="Bookman Old Style" w:cstheme="majorHAnsi"/>
          <w:color w:val="000000"/>
          <w:sz w:val="28"/>
          <w:szCs w:val="28"/>
        </w:rPr>
        <w:t xml:space="preserve">майора Ивана Николаевича Баранова, считался лучшим, продавали его в Москву до 8 руб. за пуд. </w:t>
      </w:r>
      <w:r w:rsidR="005E330A">
        <w:rPr>
          <w:rFonts w:ascii="Bookman Old Style" w:hAnsi="Bookman Old Style" w:cstheme="majorHAnsi"/>
          <w:color w:val="000000"/>
          <w:sz w:val="28"/>
          <w:szCs w:val="28"/>
        </w:rPr>
        <w:t xml:space="preserve">А начало </w:t>
      </w:r>
      <w:r w:rsidR="0050755A" w:rsidRPr="006D7DA0">
        <w:rPr>
          <w:rFonts w:ascii="Bookman Old Style" w:hAnsi="Bookman Old Style" w:cstheme="majorHAnsi"/>
          <w:color w:val="000000"/>
          <w:sz w:val="28"/>
          <w:szCs w:val="28"/>
        </w:rPr>
        <w:t>XX века (1913</w:t>
      </w:r>
      <w:r w:rsidR="005E330A">
        <w:rPr>
          <w:rFonts w:ascii="Bookman Old Style" w:hAnsi="Bookman Old Style" w:cstheme="majorHAnsi"/>
          <w:color w:val="000000"/>
          <w:sz w:val="28"/>
          <w:szCs w:val="28"/>
        </w:rPr>
        <w:t xml:space="preserve"> </w:t>
      </w:r>
      <w:r w:rsidR="0050755A" w:rsidRPr="006D7DA0">
        <w:rPr>
          <w:rFonts w:ascii="Bookman Old Style" w:hAnsi="Bookman Old Style" w:cstheme="majorHAnsi"/>
          <w:color w:val="000000"/>
          <w:sz w:val="28"/>
          <w:szCs w:val="28"/>
        </w:rPr>
        <w:t xml:space="preserve">г.) ознаменовано приездом в село </w:t>
      </w:r>
      <w:proofErr w:type="spellStart"/>
      <w:r w:rsidR="0050755A" w:rsidRPr="006D7DA0">
        <w:rPr>
          <w:rFonts w:ascii="Bookman Old Style" w:hAnsi="Bookman Old Style" w:cstheme="majorHAnsi"/>
          <w:color w:val="000000"/>
          <w:sz w:val="28"/>
          <w:szCs w:val="28"/>
        </w:rPr>
        <w:t>Абрамовское</w:t>
      </w:r>
      <w:proofErr w:type="spellEnd"/>
      <w:r w:rsidR="0050755A" w:rsidRPr="006D7DA0">
        <w:rPr>
          <w:rFonts w:ascii="Bookman Old Style" w:hAnsi="Bookman Old Style" w:cstheme="majorHAnsi"/>
          <w:color w:val="000000"/>
          <w:sz w:val="28"/>
          <w:szCs w:val="28"/>
        </w:rPr>
        <w:t xml:space="preserve"> семьи</w:t>
      </w:r>
      <w:r w:rsidR="005E330A">
        <w:rPr>
          <w:rFonts w:ascii="Bookman Old Style" w:hAnsi="Bookman Old Style" w:cstheme="majorHAnsi"/>
          <w:color w:val="000000"/>
          <w:sz w:val="28"/>
          <w:szCs w:val="28"/>
        </w:rPr>
        <w:t xml:space="preserve"> </w:t>
      </w:r>
      <w:r w:rsidR="0050755A" w:rsidRPr="006D7DA0">
        <w:rPr>
          <w:rFonts w:ascii="Bookman Old Style" w:hAnsi="Bookman Old Style" w:cstheme="majorHAnsi"/>
          <w:sz w:val="28"/>
          <w:szCs w:val="28"/>
        </w:rPr>
        <w:t>Константина Алексеевича Фортунатова, ученика Лауреата Нобелевской премии в области физиологии и медицины Ильи Ильича Мечникова. Семья разместилась во флигеле дома помещицы А.</w:t>
      </w:r>
      <w:r w:rsidR="005E330A">
        <w:rPr>
          <w:rFonts w:ascii="Bookman Old Style" w:hAnsi="Bookman Old Style" w:cstheme="majorHAnsi"/>
          <w:sz w:val="28"/>
          <w:szCs w:val="28"/>
        </w:rPr>
        <w:t xml:space="preserve"> </w:t>
      </w:r>
      <w:r w:rsidR="0050755A" w:rsidRPr="006D7DA0">
        <w:rPr>
          <w:rFonts w:ascii="Bookman Old Style" w:hAnsi="Bookman Old Style" w:cstheme="majorHAnsi"/>
          <w:sz w:val="28"/>
          <w:szCs w:val="28"/>
        </w:rPr>
        <w:t xml:space="preserve">Н. Барановой, сдававшей его в аренду Боровскому земству под медицинский пункт. Константин Алексеевич был необычайно развитой и деятельной личностью, никогда не был сторонним наблюдателем. И в то же время все, с кем он общался, отмечали необыкновенную скромность и ответственность, глубокий ум и отзывчивое сердце. Ему </w:t>
      </w:r>
      <w:r w:rsidR="0050755A" w:rsidRPr="006D7DA0">
        <w:rPr>
          <w:rFonts w:ascii="Bookman Old Style" w:hAnsi="Bookman Old Style" w:cstheme="majorHAnsi"/>
          <w:color w:val="292929"/>
          <w:sz w:val="28"/>
          <w:szCs w:val="28"/>
        </w:rPr>
        <w:t>предлагали работу в Московской академии, где его ждала столичная карьера потомственного учёного, но он отказался, так как считал своим призванием работать среди народа. В итоге он решил посвятить себя медицине и одновременно работать по сельскохозяйственной кооперации, идеи которой активно обсуждались в то время.</w:t>
      </w:r>
    </w:p>
    <w:p w:rsidR="0050755A" w:rsidRPr="006D7DA0" w:rsidRDefault="0050755A" w:rsidP="0050755A">
      <w:pPr>
        <w:spacing w:after="0" w:line="240" w:lineRule="auto"/>
        <w:ind w:firstLine="708"/>
        <w:jc w:val="both"/>
        <w:rPr>
          <w:rFonts w:ascii="Bookman Old Style" w:hAnsi="Bookman Old Style" w:cstheme="majorHAnsi"/>
          <w:color w:val="000000"/>
          <w:sz w:val="28"/>
          <w:szCs w:val="28"/>
        </w:rPr>
      </w:pPr>
      <w:r w:rsidRPr="006D7DA0">
        <w:rPr>
          <w:rFonts w:ascii="Bookman Old Style" w:hAnsi="Bookman Old Style" w:cstheme="majorHAnsi"/>
          <w:sz w:val="28"/>
          <w:szCs w:val="28"/>
        </w:rPr>
        <w:lastRenderedPageBreak/>
        <w:t xml:space="preserve">В мае 1914 года благодаря Фортунатову в </w:t>
      </w:r>
      <w:proofErr w:type="spellStart"/>
      <w:r w:rsidRPr="006D7DA0">
        <w:rPr>
          <w:rFonts w:ascii="Bookman Old Style" w:hAnsi="Bookman Old Style" w:cstheme="majorHAnsi"/>
          <w:sz w:val="28"/>
          <w:szCs w:val="28"/>
        </w:rPr>
        <w:t>Абрамовском</w:t>
      </w:r>
      <w:proofErr w:type="spellEnd"/>
      <w:r w:rsidRPr="006D7DA0">
        <w:rPr>
          <w:rFonts w:ascii="Bookman Old Style" w:hAnsi="Bookman Old Style" w:cstheme="majorHAnsi"/>
          <w:sz w:val="28"/>
          <w:szCs w:val="28"/>
        </w:rPr>
        <w:t xml:space="preserve"> была построена и открыта земская больница и </w:t>
      </w:r>
      <w:r w:rsidRPr="006D7DA0">
        <w:rPr>
          <w:rFonts w:ascii="Bookman Old Style" w:hAnsi="Bookman Old Style" w:cstheme="majorHAnsi"/>
          <w:sz w:val="28"/>
          <w:szCs w:val="28"/>
          <w:shd w:val="clear" w:color="auto" w:fill="FFFFFF"/>
        </w:rPr>
        <w:t xml:space="preserve">создан </w:t>
      </w:r>
      <w:r w:rsidRPr="006D7DA0">
        <w:rPr>
          <w:rFonts w:ascii="Bookman Old Style" w:hAnsi="Bookman Old Style" w:cstheme="majorHAnsi"/>
          <w:color w:val="000000"/>
          <w:sz w:val="28"/>
          <w:szCs w:val="28"/>
          <w:shd w:val="clear" w:color="auto" w:fill="FFFFFF"/>
        </w:rPr>
        <w:t>сельскохозяйственный кооператив. Кроме того, в публикациях имеются упоминания о том, что Константин Алексеевич занимался культурным просвещением крестьян и вокруг него кипела сельская жизнь. Таким образом, имеем полное право предполагать, что Константин Алексеевич Фортунатов непременно посещал сельскую библиотеку.</w:t>
      </w:r>
    </w:p>
    <w:p w:rsidR="0050755A" w:rsidRPr="006D7DA0" w:rsidRDefault="00E67E29" w:rsidP="006D7DA0">
      <w:pPr>
        <w:tabs>
          <w:tab w:val="left" w:pos="3060"/>
        </w:tabs>
        <w:spacing w:after="0" w:line="240" w:lineRule="auto"/>
        <w:jc w:val="both"/>
        <w:rPr>
          <w:rFonts w:ascii="Bookman Old Style" w:hAnsi="Bookman Old Style" w:cstheme="majorHAnsi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20A07B7C" wp14:editId="79341362">
            <wp:simplePos x="0" y="0"/>
            <wp:positionH relativeFrom="column">
              <wp:posOffset>-3810</wp:posOffset>
            </wp:positionH>
            <wp:positionV relativeFrom="paragraph">
              <wp:posOffset>231775</wp:posOffset>
            </wp:positionV>
            <wp:extent cx="1317625" cy="1876425"/>
            <wp:effectExtent l="228600" t="114300" r="244475" b="123825"/>
            <wp:wrapThrough wrapText="bothSides">
              <wp:wrapPolygon edited="0">
                <wp:start x="15927" y="-1316"/>
                <wp:lineTo x="-3747" y="-877"/>
                <wp:lineTo x="-3435" y="6140"/>
                <wp:lineTo x="-312" y="20175"/>
                <wp:lineTo x="625" y="22806"/>
                <wp:lineTo x="8432" y="22806"/>
                <wp:lineTo x="8744" y="22368"/>
                <wp:lineTo x="25295" y="20175"/>
                <wp:lineTo x="20611" y="-1316"/>
                <wp:lineTo x="15927" y="-1316"/>
              </wp:wrapPolygon>
            </wp:wrapThrough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1876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noFill/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55A" w:rsidRPr="006D7DA0">
        <w:rPr>
          <w:rFonts w:ascii="Bookman Old Style" w:hAnsi="Bookman Old Style" w:cstheme="majorHAnsi"/>
          <w:color w:val="000000"/>
          <w:sz w:val="28"/>
          <w:szCs w:val="28"/>
        </w:rPr>
        <w:t xml:space="preserve">В кратком очерке «История библиотечного дела в Калужском крае»  Г. М. Морозовой читаем: «В 1912 году земской библиотекой в с. </w:t>
      </w:r>
      <w:proofErr w:type="spellStart"/>
      <w:r w:rsidR="0050755A" w:rsidRPr="006D7DA0">
        <w:rPr>
          <w:rFonts w:ascii="Bookman Old Style" w:hAnsi="Bookman Old Style" w:cstheme="majorHAnsi"/>
          <w:color w:val="000000"/>
          <w:sz w:val="28"/>
          <w:szCs w:val="28"/>
        </w:rPr>
        <w:t>Абрамовское</w:t>
      </w:r>
      <w:proofErr w:type="spellEnd"/>
      <w:r w:rsidR="0050755A" w:rsidRPr="006D7DA0">
        <w:rPr>
          <w:rFonts w:ascii="Bookman Old Style" w:hAnsi="Bookman Old Style" w:cstheme="majorHAnsi"/>
          <w:color w:val="000000"/>
          <w:sz w:val="28"/>
          <w:szCs w:val="28"/>
        </w:rPr>
        <w:t xml:space="preserve"> Боровского уезда заведовал учитель 2-классного училища Василий Федорович Новиков. О </w:t>
      </w:r>
      <w:r w:rsidR="00733B18">
        <w:rPr>
          <w:rFonts w:ascii="Bookman Old Style" w:hAnsi="Bookman Old Style" w:cstheme="majorHAnsi"/>
          <w:color w:val="000000"/>
          <w:sz w:val="28"/>
          <w:szCs w:val="28"/>
        </w:rPr>
        <w:t>н</w:t>
      </w:r>
      <w:r w:rsidR="0050755A" w:rsidRPr="006D7DA0">
        <w:rPr>
          <w:rFonts w:ascii="Bookman Old Style" w:hAnsi="Bookman Old Style" w:cstheme="majorHAnsi"/>
          <w:color w:val="000000"/>
          <w:sz w:val="28"/>
          <w:szCs w:val="28"/>
        </w:rPr>
        <w:t>ем поступил донос губерна</w:t>
      </w:r>
      <w:r w:rsidR="005E330A">
        <w:rPr>
          <w:rFonts w:ascii="Bookman Old Style" w:hAnsi="Bookman Old Style" w:cstheme="majorHAnsi"/>
          <w:color w:val="000000"/>
          <w:sz w:val="28"/>
          <w:szCs w:val="28"/>
        </w:rPr>
        <w:t xml:space="preserve">тору от </w:t>
      </w:r>
      <w:proofErr w:type="spellStart"/>
      <w:r w:rsidR="005E330A">
        <w:rPr>
          <w:rFonts w:ascii="Bookman Old Style" w:hAnsi="Bookman Old Style" w:cstheme="majorHAnsi"/>
          <w:color w:val="000000"/>
          <w:sz w:val="28"/>
          <w:szCs w:val="28"/>
        </w:rPr>
        <w:t>боровского</w:t>
      </w:r>
      <w:proofErr w:type="spellEnd"/>
      <w:r w:rsidR="005E330A">
        <w:rPr>
          <w:rFonts w:ascii="Bookman Old Style" w:hAnsi="Bookman Old Style" w:cstheme="majorHAnsi"/>
          <w:color w:val="000000"/>
          <w:sz w:val="28"/>
          <w:szCs w:val="28"/>
        </w:rPr>
        <w:t xml:space="preserve"> исправника: </w:t>
      </w:r>
      <w:r w:rsidR="005E330A" w:rsidRPr="005E330A">
        <w:rPr>
          <w:rFonts w:ascii="Bookman Old Style" w:hAnsi="Bookman Old Style" w:cstheme="majorHAnsi"/>
          <w:color w:val="000000"/>
          <w:sz w:val="28"/>
          <w:szCs w:val="28"/>
        </w:rPr>
        <w:t>“</w:t>
      </w:r>
      <w:r w:rsidR="0050755A" w:rsidRPr="006D7DA0">
        <w:rPr>
          <w:rFonts w:ascii="Bookman Old Style" w:hAnsi="Bookman Old Style" w:cstheme="majorHAnsi"/>
          <w:color w:val="000000"/>
          <w:sz w:val="28"/>
          <w:szCs w:val="28"/>
        </w:rPr>
        <w:t xml:space="preserve">Направления он левого. В 1905 году, заведуя </w:t>
      </w:r>
      <w:proofErr w:type="spellStart"/>
      <w:r w:rsidR="0050755A" w:rsidRPr="006D7DA0">
        <w:rPr>
          <w:rFonts w:ascii="Bookman Old Style" w:hAnsi="Bookman Old Style" w:cstheme="majorHAnsi"/>
          <w:color w:val="000000"/>
          <w:sz w:val="28"/>
          <w:szCs w:val="28"/>
        </w:rPr>
        <w:t>Тюнинским</w:t>
      </w:r>
      <w:proofErr w:type="spellEnd"/>
      <w:r w:rsidR="0050755A" w:rsidRPr="006D7DA0">
        <w:rPr>
          <w:rFonts w:ascii="Bookman Old Style" w:hAnsi="Bookman Old Style" w:cstheme="majorHAnsi"/>
          <w:color w:val="000000"/>
          <w:sz w:val="28"/>
          <w:szCs w:val="28"/>
        </w:rPr>
        <w:t xml:space="preserve"> училищем, допустил в таковом митинг. Главари этих собраний были задержаны и высланы администрацией, после чего были приняты соответствующие меры</w:t>
      </w:r>
      <w:r w:rsidR="005E330A" w:rsidRPr="005E330A">
        <w:rPr>
          <w:rFonts w:ascii="Bookman Old Style" w:hAnsi="Bookman Old Style" w:cstheme="majorHAnsi"/>
          <w:color w:val="000000"/>
          <w:sz w:val="28"/>
          <w:szCs w:val="28"/>
        </w:rPr>
        <w:t>”</w:t>
      </w:r>
      <w:r w:rsidR="0050755A" w:rsidRPr="006D7DA0">
        <w:rPr>
          <w:rFonts w:ascii="Bookman Old Style" w:hAnsi="Bookman Old Style" w:cstheme="majorHAnsi"/>
          <w:color w:val="000000"/>
          <w:sz w:val="28"/>
          <w:szCs w:val="28"/>
        </w:rPr>
        <w:t>».</w:t>
      </w:r>
    </w:p>
    <w:p w:rsidR="00B65349" w:rsidRDefault="0050755A" w:rsidP="00B65349">
      <w:pPr>
        <w:spacing w:after="0" w:line="240" w:lineRule="auto"/>
        <w:ind w:firstLine="708"/>
        <w:jc w:val="both"/>
        <w:rPr>
          <w:rFonts w:ascii="Bookman Old Style" w:hAnsi="Bookman Old Style" w:cstheme="majorHAnsi"/>
          <w:color w:val="000000"/>
          <w:sz w:val="28"/>
          <w:szCs w:val="28"/>
        </w:rPr>
      </w:pPr>
      <w:r w:rsidRPr="006D7DA0">
        <w:rPr>
          <w:rFonts w:ascii="Bookman Old Style" w:hAnsi="Bookman Old Style" w:cstheme="majorHAnsi"/>
          <w:color w:val="000000"/>
          <w:sz w:val="28"/>
          <w:szCs w:val="28"/>
        </w:rPr>
        <w:tab/>
      </w:r>
      <w:r w:rsidR="00B65349" w:rsidRPr="006D7DA0">
        <w:rPr>
          <w:rFonts w:ascii="Bookman Old Style" w:hAnsi="Bookman Old Style" w:cstheme="majorHAnsi"/>
          <w:color w:val="000000"/>
          <w:sz w:val="28"/>
          <w:szCs w:val="28"/>
        </w:rPr>
        <w:t>Конкретных сведен</w:t>
      </w:r>
      <w:r w:rsidR="00B65349">
        <w:rPr>
          <w:rFonts w:ascii="Bookman Old Style" w:hAnsi="Bookman Old Style" w:cstheme="majorHAnsi"/>
          <w:color w:val="000000"/>
          <w:sz w:val="28"/>
          <w:szCs w:val="28"/>
        </w:rPr>
        <w:t>ий о деятельности библиотеки в дореволюционные, а также в 20-е и 30-е годы не имеется</w:t>
      </w:r>
      <w:r w:rsidR="00B65349" w:rsidRPr="006D7DA0">
        <w:rPr>
          <w:rFonts w:ascii="Bookman Old Style" w:hAnsi="Bookman Old Style" w:cstheme="majorHAnsi"/>
          <w:color w:val="000000"/>
          <w:sz w:val="28"/>
          <w:szCs w:val="28"/>
        </w:rPr>
        <w:t xml:space="preserve">. </w:t>
      </w:r>
      <w:r w:rsidR="00B65349">
        <w:rPr>
          <w:rFonts w:ascii="Bookman Old Style" w:hAnsi="Bookman Old Style" w:cstheme="majorHAnsi"/>
          <w:color w:val="000000"/>
          <w:sz w:val="28"/>
          <w:szCs w:val="28"/>
        </w:rPr>
        <w:t>Есть лишь данные о том, что в 1932 году библиотека была организованна заново, значит, какой-то период библиотека не работала.</w:t>
      </w:r>
    </w:p>
    <w:p w:rsidR="00DD5525" w:rsidRDefault="00B65349" w:rsidP="00B65349">
      <w:pPr>
        <w:spacing w:after="0" w:line="240" w:lineRule="auto"/>
        <w:ind w:firstLine="708"/>
        <w:jc w:val="both"/>
        <w:rPr>
          <w:rFonts w:ascii="Bookman Old Style" w:hAnsi="Bookman Old Style" w:cstheme="majorHAnsi"/>
          <w:color w:val="000000"/>
          <w:sz w:val="28"/>
          <w:szCs w:val="28"/>
        </w:rPr>
      </w:pPr>
      <w:r>
        <w:rPr>
          <w:rFonts w:ascii="Bookman Old Style" w:hAnsi="Bookman Old Style" w:cstheme="majorHAnsi"/>
          <w:color w:val="000000"/>
          <w:sz w:val="28"/>
          <w:szCs w:val="28"/>
        </w:rPr>
        <w:t xml:space="preserve">Сохранившиеся отчеты о работе </w:t>
      </w:r>
      <w:proofErr w:type="spellStart"/>
      <w:r>
        <w:rPr>
          <w:rFonts w:ascii="Bookman Old Style" w:hAnsi="Bookman Old Style" w:cstheme="majorHAnsi"/>
          <w:color w:val="000000"/>
          <w:sz w:val="28"/>
          <w:szCs w:val="28"/>
        </w:rPr>
        <w:t>Абрамовской</w:t>
      </w:r>
      <w:proofErr w:type="spellEnd"/>
      <w:r>
        <w:rPr>
          <w:rFonts w:ascii="Bookman Old Style" w:hAnsi="Bookman Old Style" w:cstheme="majorHAnsi"/>
          <w:color w:val="000000"/>
          <w:sz w:val="28"/>
          <w:szCs w:val="28"/>
        </w:rPr>
        <w:t xml:space="preserve"> библиотеки за 1943-1945</w:t>
      </w:r>
      <w:r w:rsidR="005E330A">
        <w:rPr>
          <w:rFonts w:ascii="Bookman Old Style" w:hAnsi="Bookman Old Style" w:cstheme="majorHAnsi"/>
          <w:color w:val="000000"/>
          <w:sz w:val="28"/>
          <w:szCs w:val="28"/>
        </w:rPr>
        <w:t xml:space="preserve"> </w:t>
      </w:r>
      <w:r>
        <w:rPr>
          <w:rFonts w:ascii="Bookman Old Style" w:hAnsi="Bookman Old Style" w:cstheme="majorHAnsi"/>
          <w:color w:val="000000"/>
          <w:sz w:val="28"/>
          <w:szCs w:val="28"/>
        </w:rPr>
        <w:t>гг. свидетельствуют о том, что в этот период времени библиотека имела отдельное помещение площадью 12 кв. м. и заведовала ею с 16 августа 1941 года комсомолка Сахарова Александра Федоровна 1923 года рождения</w:t>
      </w:r>
      <w:r w:rsidR="00DD5525">
        <w:rPr>
          <w:rFonts w:ascii="Bookman Old Style" w:hAnsi="Bookman Old Style" w:cstheme="majorHAnsi"/>
          <w:color w:val="000000"/>
          <w:sz w:val="28"/>
          <w:szCs w:val="28"/>
        </w:rPr>
        <w:t>.</w:t>
      </w:r>
    </w:p>
    <w:p w:rsidR="00B65349" w:rsidRDefault="00B65349" w:rsidP="00B65349">
      <w:pPr>
        <w:spacing w:after="0" w:line="240" w:lineRule="auto"/>
        <w:ind w:firstLine="708"/>
        <w:jc w:val="both"/>
        <w:rPr>
          <w:rFonts w:ascii="Bookman Old Style" w:hAnsi="Bookman Old Style" w:cstheme="majorHAnsi"/>
          <w:color w:val="000000"/>
          <w:sz w:val="28"/>
          <w:szCs w:val="28"/>
        </w:rPr>
      </w:pPr>
      <w:r>
        <w:rPr>
          <w:rFonts w:ascii="Bookman Old Style" w:hAnsi="Bookman Old Style" w:cstheme="majorHAnsi"/>
          <w:color w:val="000000"/>
          <w:sz w:val="28"/>
          <w:szCs w:val="28"/>
        </w:rPr>
        <w:t xml:space="preserve">Библиотека пережила период оккупации района, </w:t>
      </w:r>
      <w:r w:rsidR="00DD5525">
        <w:rPr>
          <w:rFonts w:ascii="Bookman Old Style" w:hAnsi="Bookman Old Style" w:cstheme="majorHAnsi"/>
          <w:color w:val="000000"/>
          <w:sz w:val="28"/>
          <w:szCs w:val="28"/>
        </w:rPr>
        <w:t xml:space="preserve">но </w:t>
      </w:r>
      <w:r w:rsidRPr="006D7DA0">
        <w:rPr>
          <w:rFonts w:ascii="Bookman Old Style" w:hAnsi="Bookman Old Style" w:cstheme="majorHAnsi"/>
          <w:color w:val="000000"/>
          <w:sz w:val="28"/>
          <w:szCs w:val="28"/>
        </w:rPr>
        <w:t>практич</w:t>
      </w:r>
      <w:r w:rsidR="005E330A">
        <w:rPr>
          <w:rFonts w:ascii="Bookman Old Style" w:hAnsi="Bookman Old Style" w:cstheme="majorHAnsi"/>
          <w:color w:val="000000"/>
          <w:sz w:val="28"/>
          <w:szCs w:val="28"/>
        </w:rPr>
        <w:t>ески все книги были уничтожены.</w:t>
      </w:r>
      <w:r>
        <w:rPr>
          <w:rFonts w:ascii="Bookman Old Style" w:hAnsi="Bookman Old Style" w:cstheme="majorHAnsi"/>
          <w:color w:val="000000"/>
          <w:sz w:val="28"/>
          <w:szCs w:val="28"/>
        </w:rPr>
        <w:t xml:space="preserve"> Возрождением библиотеки занимались две молоденькие девушки. Сначала Александра Сахарова, а с 20 февраля 1946 года Мария Цветкова (Андронова).</w:t>
      </w:r>
    </w:p>
    <w:p w:rsidR="00B65349" w:rsidRPr="006D7DA0" w:rsidRDefault="00DD5525" w:rsidP="00B65349">
      <w:pPr>
        <w:spacing w:after="0" w:line="240" w:lineRule="auto"/>
        <w:ind w:firstLine="708"/>
        <w:jc w:val="both"/>
        <w:rPr>
          <w:rFonts w:ascii="Bookman Old Style" w:hAnsi="Bookman Old Style" w:cstheme="majorHAnsi"/>
          <w:color w:val="000000"/>
          <w:sz w:val="28"/>
          <w:szCs w:val="28"/>
        </w:rPr>
      </w:pPr>
      <w:r>
        <w:rPr>
          <w:rFonts w:ascii="Bookman Old Style" w:hAnsi="Bookman Old Style" w:cstheme="majorHAnsi"/>
          <w:noProof/>
          <w:color w:val="252626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AAD582F" wp14:editId="271CD952">
            <wp:simplePos x="0" y="0"/>
            <wp:positionH relativeFrom="margin">
              <wp:posOffset>6985</wp:posOffset>
            </wp:positionH>
            <wp:positionV relativeFrom="paragraph">
              <wp:posOffset>17145</wp:posOffset>
            </wp:positionV>
            <wp:extent cx="1490980" cy="1939925"/>
            <wp:effectExtent l="0" t="0" r="0" b="3175"/>
            <wp:wrapThrough wrapText="bothSides">
              <wp:wrapPolygon edited="0">
                <wp:start x="0" y="0"/>
                <wp:lineTo x="0" y="21423"/>
                <wp:lineTo x="21250" y="21423"/>
                <wp:lineTo x="2125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Андронова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6"/>
                    <a:stretch/>
                  </pic:blipFill>
                  <pic:spPr bwMode="auto">
                    <a:xfrm>
                      <a:off x="0" y="0"/>
                      <a:ext cx="1490980" cy="193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 w:cstheme="majorHAnsi"/>
          <w:noProof/>
          <w:color w:val="252626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46870CC2" wp14:editId="46014B2A">
            <wp:simplePos x="0" y="0"/>
            <wp:positionH relativeFrom="margin">
              <wp:posOffset>5097780</wp:posOffset>
            </wp:positionH>
            <wp:positionV relativeFrom="paragraph">
              <wp:posOffset>1160780</wp:posOffset>
            </wp:positionV>
            <wp:extent cx="874395" cy="1292225"/>
            <wp:effectExtent l="0" t="0" r="0" b="0"/>
            <wp:wrapThrough wrapText="bothSides">
              <wp:wrapPolygon edited="0">
                <wp:start x="3294" y="955"/>
                <wp:lineTo x="1412" y="2866"/>
                <wp:lineTo x="941" y="6687"/>
                <wp:lineTo x="2824" y="21016"/>
                <wp:lineTo x="18353" y="21016"/>
                <wp:lineTo x="18824" y="20379"/>
                <wp:lineTo x="19765" y="17514"/>
                <wp:lineTo x="19294" y="11782"/>
                <wp:lineTo x="17412" y="2229"/>
                <wp:lineTo x="16941" y="955"/>
                <wp:lineTo x="3294" y="955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аслуженный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349" w:rsidRPr="006D7DA0">
        <w:rPr>
          <w:rFonts w:ascii="Bookman Old Style" w:hAnsi="Bookman Old Style" w:cstheme="majorHAnsi"/>
          <w:color w:val="000000"/>
          <w:sz w:val="28"/>
          <w:szCs w:val="28"/>
        </w:rPr>
        <w:t>Старожилы вспоминали, как в то тяжелое время появилась в деревне молоденькая хрупкая 19-летняя девчонка. Наша Маруся</w:t>
      </w:r>
      <w:r w:rsidR="00B65349">
        <w:rPr>
          <w:rFonts w:ascii="Bookman Old Style" w:hAnsi="Bookman Old Style" w:cstheme="majorHAnsi"/>
          <w:color w:val="000000"/>
          <w:sz w:val="28"/>
          <w:szCs w:val="28"/>
        </w:rPr>
        <w:t xml:space="preserve"> – так называли ее односельчане. Она</w:t>
      </w:r>
      <w:r w:rsidR="00B65349" w:rsidRPr="006D7DA0">
        <w:rPr>
          <w:rFonts w:ascii="Bookman Old Style" w:hAnsi="Bookman Old Style" w:cstheme="majorHAnsi"/>
          <w:color w:val="000000"/>
          <w:sz w:val="28"/>
          <w:szCs w:val="28"/>
        </w:rPr>
        <w:t xml:space="preserve"> ходила по окрестным деревням и собирала книг</w:t>
      </w:r>
      <w:r w:rsidR="00B65349">
        <w:rPr>
          <w:rFonts w:ascii="Bookman Old Style" w:hAnsi="Bookman Old Style" w:cstheme="majorHAnsi"/>
          <w:color w:val="000000"/>
          <w:sz w:val="28"/>
          <w:szCs w:val="28"/>
        </w:rPr>
        <w:t>и</w:t>
      </w:r>
      <w:r w:rsidR="00B65349" w:rsidRPr="006D7DA0">
        <w:rPr>
          <w:rFonts w:ascii="Bookman Old Style" w:hAnsi="Bookman Old Style" w:cstheme="majorHAnsi"/>
          <w:color w:val="000000"/>
          <w:sz w:val="28"/>
          <w:szCs w:val="28"/>
        </w:rPr>
        <w:t xml:space="preserve">. </w:t>
      </w:r>
      <w:r w:rsidR="00B65349">
        <w:rPr>
          <w:rFonts w:ascii="Bookman Old Style" w:hAnsi="Bookman Old Style" w:cstheme="majorHAnsi"/>
          <w:color w:val="000000"/>
          <w:sz w:val="28"/>
          <w:szCs w:val="28"/>
        </w:rPr>
        <w:t xml:space="preserve">Так </w:t>
      </w:r>
      <w:proofErr w:type="spellStart"/>
      <w:r w:rsidR="00B65349" w:rsidRPr="006D7DA0">
        <w:rPr>
          <w:rFonts w:ascii="Bookman Old Style" w:hAnsi="Bookman Old Style" w:cstheme="majorHAnsi"/>
          <w:color w:val="000000"/>
          <w:sz w:val="28"/>
          <w:szCs w:val="28"/>
        </w:rPr>
        <w:t>Абрамовская</w:t>
      </w:r>
      <w:proofErr w:type="spellEnd"/>
      <w:r w:rsidR="00B65349" w:rsidRPr="006D7DA0">
        <w:rPr>
          <w:rFonts w:ascii="Bookman Old Style" w:hAnsi="Bookman Old Style" w:cstheme="majorHAnsi"/>
          <w:color w:val="000000"/>
          <w:sz w:val="28"/>
          <w:szCs w:val="28"/>
        </w:rPr>
        <w:t xml:space="preserve"> библиотека</w:t>
      </w:r>
      <w:r w:rsidR="00B65349">
        <w:rPr>
          <w:rFonts w:ascii="Bookman Old Style" w:hAnsi="Bookman Old Style" w:cstheme="majorHAnsi"/>
          <w:color w:val="000000"/>
          <w:sz w:val="28"/>
          <w:szCs w:val="28"/>
        </w:rPr>
        <w:t xml:space="preserve"> продолжила свое существование</w:t>
      </w:r>
      <w:r w:rsidR="00B65349" w:rsidRPr="006D7DA0">
        <w:rPr>
          <w:rFonts w:ascii="Bookman Old Style" w:hAnsi="Bookman Old Style" w:cstheme="majorHAnsi"/>
          <w:color w:val="000000"/>
          <w:sz w:val="28"/>
          <w:szCs w:val="28"/>
        </w:rPr>
        <w:t xml:space="preserve">, а Маруся связала всю свою жизнь с библиотечным делом, стала </w:t>
      </w:r>
      <w:r w:rsidR="00B65349" w:rsidRPr="006D7DA0">
        <w:rPr>
          <w:rFonts w:ascii="Bookman Old Style" w:hAnsi="Bookman Old Style" w:cstheme="majorHAnsi"/>
          <w:color w:val="000000"/>
          <w:sz w:val="28"/>
          <w:szCs w:val="28"/>
        </w:rPr>
        <w:lastRenderedPageBreak/>
        <w:t>заведующей, уважаемым на селе человеком</w:t>
      </w:r>
      <w:r w:rsidR="005E330A">
        <w:rPr>
          <w:rFonts w:ascii="Bookman Old Style" w:hAnsi="Bookman Old Style" w:cstheme="majorHAnsi"/>
          <w:color w:val="000000"/>
          <w:sz w:val="28"/>
          <w:szCs w:val="28"/>
        </w:rPr>
        <w:t>,</w:t>
      </w:r>
      <w:r w:rsidR="00B65349" w:rsidRPr="006D7DA0">
        <w:rPr>
          <w:rFonts w:ascii="Bookman Old Style" w:hAnsi="Bookman Old Style" w:cstheme="majorHAnsi"/>
          <w:color w:val="000000"/>
          <w:sz w:val="28"/>
          <w:szCs w:val="28"/>
        </w:rPr>
        <w:t xml:space="preserve"> и в 1960 году ей было присвоено звание «Заслуженный работник культуры РСФСР».</w:t>
      </w:r>
    </w:p>
    <w:p w:rsidR="0050755A" w:rsidRPr="006D7DA0" w:rsidRDefault="00DD5525" w:rsidP="006D7DA0">
      <w:pPr>
        <w:spacing w:after="0" w:line="240" w:lineRule="auto"/>
        <w:jc w:val="both"/>
        <w:rPr>
          <w:rFonts w:ascii="Bookman Old Style" w:hAnsi="Bookman Old Style" w:cstheme="majorHAnsi"/>
          <w:color w:val="000000"/>
          <w:sz w:val="28"/>
          <w:szCs w:val="28"/>
        </w:rPr>
      </w:pPr>
      <w:r>
        <w:rPr>
          <w:rFonts w:ascii="Bookman Old Style" w:hAnsi="Bookman Old Style" w:cstheme="majorHAnsi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C411001" wp14:editId="170FE6E9">
            <wp:simplePos x="0" y="0"/>
            <wp:positionH relativeFrom="margin">
              <wp:posOffset>-74295</wp:posOffset>
            </wp:positionH>
            <wp:positionV relativeFrom="paragraph">
              <wp:posOffset>100330</wp:posOffset>
            </wp:positionV>
            <wp:extent cx="207645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402" y="21319"/>
                <wp:lineTo x="2140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мья Андроновых 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0" t="4605" r="6325" b="6753"/>
                    <a:stretch/>
                  </pic:blipFill>
                  <pic:spPr bwMode="auto">
                    <a:xfrm>
                      <a:off x="0" y="0"/>
                      <a:ext cx="2076450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55A" w:rsidRPr="006D7DA0">
        <w:rPr>
          <w:rFonts w:ascii="Bookman Old Style" w:hAnsi="Bookman Old Style" w:cstheme="majorHAnsi"/>
          <w:color w:val="000000"/>
          <w:sz w:val="28"/>
          <w:szCs w:val="28"/>
        </w:rPr>
        <w:tab/>
        <w:t>Родилась Мария Георгиевна Андронова (Цветкова) 26 февраля 1924 года в д. Дер</w:t>
      </w:r>
      <w:r w:rsidR="00A07E9B">
        <w:rPr>
          <w:rFonts w:ascii="Bookman Old Style" w:hAnsi="Bookman Old Style" w:cstheme="majorHAnsi"/>
          <w:color w:val="000000"/>
          <w:sz w:val="28"/>
          <w:szCs w:val="28"/>
        </w:rPr>
        <w:t>евеньки Абрамовского сельского С</w:t>
      </w:r>
      <w:r w:rsidR="0050755A" w:rsidRPr="006D7DA0">
        <w:rPr>
          <w:rFonts w:ascii="Bookman Old Style" w:hAnsi="Bookman Old Style" w:cstheme="majorHAnsi"/>
          <w:color w:val="000000"/>
          <w:sz w:val="28"/>
          <w:szCs w:val="28"/>
        </w:rPr>
        <w:t>овета Боровского района в крестьянской семье. Окончила Абрамовскую семилетнюю школу. С марта 1943</w:t>
      </w:r>
      <w:r w:rsidR="00156BF8">
        <w:rPr>
          <w:rFonts w:ascii="Bookman Old Style" w:hAnsi="Bookman Old Style" w:cstheme="majorHAnsi"/>
          <w:color w:val="000000"/>
          <w:sz w:val="28"/>
          <w:szCs w:val="28"/>
        </w:rPr>
        <w:t xml:space="preserve"> </w:t>
      </w:r>
      <w:r w:rsidR="0050755A" w:rsidRPr="006D7DA0">
        <w:rPr>
          <w:rFonts w:ascii="Bookman Old Style" w:hAnsi="Bookman Old Style" w:cstheme="majorHAnsi"/>
          <w:color w:val="000000"/>
          <w:sz w:val="28"/>
          <w:szCs w:val="28"/>
        </w:rPr>
        <w:t>г. по май 1945</w:t>
      </w:r>
      <w:r w:rsidR="00156BF8">
        <w:rPr>
          <w:rFonts w:ascii="Bookman Old Style" w:hAnsi="Bookman Old Style" w:cstheme="majorHAnsi"/>
          <w:color w:val="000000"/>
          <w:sz w:val="28"/>
          <w:szCs w:val="28"/>
        </w:rPr>
        <w:t xml:space="preserve"> </w:t>
      </w:r>
      <w:r w:rsidR="0050755A" w:rsidRPr="006D7DA0">
        <w:rPr>
          <w:rFonts w:ascii="Bookman Old Style" w:hAnsi="Bookman Old Style" w:cstheme="majorHAnsi"/>
          <w:color w:val="000000"/>
          <w:sz w:val="28"/>
          <w:szCs w:val="28"/>
        </w:rPr>
        <w:t xml:space="preserve">г. возглавляла Абрамовский клуб. В мае 1945 года </w:t>
      </w:r>
      <w:r w:rsidR="0050755A" w:rsidRPr="006D7DA0">
        <w:rPr>
          <w:rFonts w:ascii="Bookman Old Style" w:hAnsi="Bookman Old Style" w:cstheme="majorHAnsi"/>
          <w:sz w:val="28"/>
          <w:szCs w:val="28"/>
        </w:rPr>
        <w:t xml:space="preserve">сельским советом </w:t>
      </w:r>
      <w:r w:rsidR="0050755A" w:rsidRPr="006D7DA0">
        <w:rPr>
          <w:rFonts w:ascii="Bookman Old Style" w:hAnsi="Bookman Old Style" w:cstheme="majorHAnsi"/>
          <w:color w:val="000000"/>
          <w:sz w:val="28"/>
          <w:szCs w:val="28"/>
        </w:rPr>
        <w:t xml:space="preserve">была принята на должность заведующей </w:t>
      </w:r>
      <w:proofErr w:type="spellStart"/>
      <w:r w:rsidR="0050755A" w:rsidRPr="006D7DA0">
        <w:rPr>
          <w:rFonts w:ascii="Bookman Old Style" w:hAnsi="Bookman Old Style" w:cstheme="majorHAnsi"/>
          <w:color w:val="000000"/>
          <w:sz w:val="28"/>
          <w:szCs w:val="28"/>
        </w:rPr>
        <w:t>Абрамовской</w:t>
      </w:r>
      <w:proofErr w:type="spellEnd"/>
      <w:r w:rsidR="0050755A" w:rsidRPr="006D7DA0">
        <w:rPr>
          <w:rFonts w:ascii="Bookman Old Style" w:hAnsi="Bookman Old Style" w:cstheme="majorHAnsi"/>
          <w:color w:val="000000"/>
          <w:sz w:val="28"/>
          <w:szCs w:val="28"/>
        </w:rPr>
        <w:t xml:space="preserve"> библиотекой. С 1 сентября 1947 по 1 марта 1948 Мария обучалась на шестимесячных курсах в </w:t>
      </w:r>
      <w:proofErr w:type="spellStart"/>
      <w:r w:rsidR="0050755A" w:rsidRPr="006D7DA0">
        <w:rPr>
          <w:rFonts w:ascii="Bookman Old Style" w:hAnsi="Bookman Old Style" w:cstheme="majorHAnsi"/>
          <w:color w:val="000000"/>
          <w:sz w:val="28"/>
          <w:szCs w:val="28"/>
        </w:rPr>
        <w:t>Боровской</w:t>
      </w:r>
      <w:proofErr w:type="spellEnd"/>
      <w:r w:rsidR="0050755A" w:rsidRPr="006D7DA0">
        <w:rPr>
          <w:rFonts w:ascii="Bookman Old Style" w:hAnsi="Bookman Old Style" w:cstheme="majorHAnsi"/>
          <w:color w:val="000000"/>
          <w:sz w:val="28"/>
          <w:szCs w:val="28"/>
        </w:rPr>
        <w:t xml:space="preserve"> районной библиотеке. Получив необходимые профессиональные знания, Мария Георгиевна занялась</w:t>
      </w:r>
      <w:r w:rsidR="0050755A" w:rsidRPr="006D7DA0">
        <w:rPr>
          <w:rFonts w:ascii="Bookman Old Style" w:hAnsi="Bookman Old Style" w:cstheme="majorHAnsi"/>
          <w:color w:val="252626"/>
          <w:sz w:val="28"/>
          <w:szCs w:val="28"/>
        </w:rPr>
        <w:t xml:space="preserve"> возрождением </w:t>
      </w:r>
      <w:proofErr w:type="spellStart"/>
      <w:r w:rsidR="0050755A" w:rsidRPr="006D7DA0">
        <w:rPr>
          <w:rFonts w:ascii="Bookman Old Style" w:hAnsi="Bookman Old Style" w:cstheme="majorHAnsi"/>
          <w:color w:val="252626"/>
          <w:sz w:val="28"/>
          <w:szCs w:val="28"/>
        </w:rPr>
        <w:t>Абрамовской</w:t>
      </w:r>
      <w:proofErr w:type="spellEnd"/>
      <w:r w:rsidR="0050755A" w:rsidRPr="006D7DA0">
        <w:rPr>
          <w:rFonts w:ascii="Bookman Old Style" w:hAnsi="Bookman Old Style" w:cstheme="majorHAnsi"/>
          <w:color w:val="252626"/>
          <w:sz w:val="28"/>
          <w:szCs w:val="28"/>
        </w:rPr>
        <w:t xml:space="preserve"> библиотеки, изучением интересов и потребностей сельчан, комплектованием книжного фонда. </w:t>
      </w:r>
    </w:p>
    <w:p w:rsidR="0050755A" w:rsidRPr="006D7DA0" w:rsidRDefault="00E67E29" w:rsidP="006D7DA0">
      <w:pPr>
        <w:spacing w:after="0" w:line="240" w:lineRule="auto"/>
        <w:jc w:val="both"/>
        <w:rPr>
          <w:rFonts w:ascii="Bookman Old Style" w:hAnsi="Bookman Old Style" w:cstheme="majorHAnsi"/>
          <w:color w:val="000000"/>
          <w:sz w:val="28"/>
          <w:szCs w:val="28"/>
        </w:rPr>
      </w:pPr>
      <w:r>
        <w:rPr>
          <w:rFonts w:ascii="Bookman Old Style" w:hAnsi="Bookman Old Style" w:cstheme="majorHAnsi"/>
          <w:noProof/>
          <w:color w:val="252626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76200</wp:posOffset>
            </wp:positionV>
            <wp:extent cx="2286000" cy="1754505"/>
            <wp:effectExtent l="0" t="0" r="0" b="0"/>
            <wp:wrapThrough wrapText="bothSides">
              <wp:wrapPolygon edited="0">
                <wp:start x="0" y="0"/>
                <wp:lineTo x="0" y="21342"/>
                <wp:lineTo x="21420" y="21342"/>
                <wp:lineTo x="21420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Андронова Мария Георгиевна с практиканткой в б-ке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34"/>
                    <a:stretch/>
                  </pic:blipFill>
                  <pic:spPr bwMode="auto">
                    <a:xfrm>
                      <a:off x="0" y="0"/>
                      <a:ext cx="2286000" cy="175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55A" w:rsidRPr="006D7DA0">
        <w:rPr>
          <w:rFonts w:ascii="Bookman Old Style" w:hAnsi="Bookman Old Style" w:cstheme="majorHAnsi"/>
          <w:color w:val="000000"/>
          <w:sz w:val="28"/>
          <w:szCs w:val="28"/>
        </w:rPr>
        <w:tab/>
      </w:r>
      <w:r w:rsidR="0050755A" w:rsidRPr="006D7DA0">
        <w:rPr>
          <w:rFonts w:ascii="Bookman Old Style" w:hAnsi="Bookman Old Style" w:cstheme="majorHAnsi"/>
          <w:color w:val="252626"/>
          <w:sz w:val="28"/>
          <w:szCs w:val="28"/>
        </w:rPr>
        <w:t>Известно, что в 1949 году специалистами Калужской областной библиотеки была подготовлена методическая разработка об опыте работы Марии Георгиевны.</w:t>
      </w:r>
    </w:p>
    <w:p w:rsidR="0050755A" w:rsidRPr="006D7DA0" w:rsidRDefault="0050755A" w:rsidP="006D7DA0">
      <w:pPr>
        <w:spacing w:after="0" w:line="240" w:lineRule="auto"/>
        <w:jc w:val="both"/>
        <w:rPr>
          <w:rFonts w:ascii="Bookman Old Style" w:hAnsi="Bookman Old Style" w:cstheme="majorHAnsi"/>
          <w:color w:val="252626"/>
          <w:sz w:val="28"/>
          <w:szCs w:val="28"/>
        </w:rPr>
      </w:pPr>
      <w:r w:rsidRPr="006D7DA0">
        <w:rPr>
          <w:rFonts w:ascii="Bookman Old Style" w:hAnsi="Bookman Old Style" w:cstheme="majorHAnsi"/>
          <w:color w:val="252626"/>
          <w:sz w:val="28"/>
          <w:szCs w:val="28"/>
        </w:rPr>
        <w:tab/>
        <w:t>В 1952 году Мария Георгиевна окончила Московский городской библиотечный техникум Комитета по делам культурно-просветительных учреждений.</w:t>
      </w:r>
    </w:p>
    <w:p w:rsidR="0050755A" w:rsidRPr="006D7DA0" w:rsidRDefault="0050755A" w:rsidP="006D7DA0">
      <w:pPr>
        <w:spacing w:after="0" w:line="240" w:lineRule="auto"/>
        <w:jc w:val="both"/>
        <w:rPr>
          <w:rFonts w:ascii="Bookman Old Style" w:hAnsi="Bookman Old Style" w:cstheme="majorHAnsi"/>
          <w:color w:val="252626"/>
          <w:sz w:val="28"/>
          <w:szCs w:val="28"/>
        </w:rPr>
      </w:pPr>
      <w:r w:rsidRPr="006D7DA0">
        <w:rPr>
          <w:rFonts w:ascii="Bookman Old Style" w:hAnsi="Bookman Old Style" w:cstheme="majorHAnsi"/>
          <w:color w:val="252626"/>
          <w:sz w:val="28"/>
          <w:szCs w:val="28"/>
        </w:rPr>
        <w:tab/>
        <w:t xml:space="preserve">В 1953 году было построено новое здание для сельской библиотеки. В одной комнате разместили стеллажи с книгами и осуществляли выдачу литературы, а в другой обустроили читальный зал, где на большом столе были разложены журналы и газеты: «Огонек», «Крокодил», «Смена», «Крестьянка» и др. В ноябре 1953 года новое здание библиотеки распахнуло свои двери. Большую помощь в подготовке помещения к открытию оказали сельские комсомольцы и учащиеся </w:t>
      </w:r>
      <w:proofErr w:type="spellStart"/>
      <w:r w:rsidRPr="006D7DA0">
        <w:rPr>
          <w:rFonts w:ascii="Bookman Old Style" w:hAnsi="Bookman Old Style" w:cstheme="majorHAnsi"/>
          <w:color w:val="252626"/>
          <w:sz w:val="28"/>
          <w:szCs w:val="28"/>
        </w:rPr>
        <w:t>Абрамовской</w:t>
      </w:r>
      <w:proofErr w:type="spellEnd"/>
      <w:r w:rsidRPr="006D7DA0">
        <w:rPr>
          <w:rFonts w:ascii="Bookman Old Style" w:hAnsi="Bookman Old Style" w:cstheme="majorHAnsi"/>
          <w:color w:val="252626"/>
          <w:sz w:val="28"/>
          <w:szCs w:val="28"/>
        </w:rPr>
        <w:t xml:space="preserve"> школы. </w:t>
      </w:r>
    </w:p>
    <w:p w:rsidR="0050755A" w:rsidRPr="006D7DA0" w:rsidRDefault="0050755A" w:rsidP="006D7DA0">
      <w:pPr>
        <w:spacing w:after="0" w:line="240" w:lineRule="auto"/>
        <w:jc w:val="both"/>
        <w:rPr>
          <w:rFonts w:ascii="Bookman Old Style" w:hAnsi="Bookman Old Style" w:cstheme="majorHAnsi"/>
          <w:color w:val="252626"/>
          <w:sz w:val="28"/>
          <w:szCs w:val="28"/>
        </w:rPr>
      </w:pPr>
      <w:r w:rsidRPr="006D7DA0">
        <w:rPr>
          <w:rFonts w:ascii="Bookman Old Style" w:hAnsi="Bookman Old Style" w:cstheme="majorHAnsi"/>
          <w:color w:val="252626"/>
          <w:sz w:val="28"/>
          <w:szCs w:val="28"/>
        </w:rPr>
        <w:tab/>
        <w:t xml:space="preserve">К 1955 году библиотека насчитывала около 500 читателей и 5,5 тыс. томов книг, среди которых произведения классиков марксизма-ленинизма, Большая Советская энциклопедия, книги по сельскому хозяйству, научно-техническая, детская и художественная литература для взрослых. В тот период библиотека имела шесть передвижек, они находились в населенных пунктах Абрамовского сельского Совета. За </w:t>
      </w:r>
      <w:r w:rsidRPr="006D7DA0">
        <w:rPr>
          <w:rFonts w:ascii="Bookman Old Style" w:hAnsi="Bookman Old Style" w:cstheme="majorHAnsi"/>
          <w:color w:val="252626"/>
          <w:sz w:val="28"/>
          <w:szCs w:val="28"/>
        </w:rPr>
        <w:lastRenderedPageBreak/>
        <w:t xml:space="preserve">передвижки отвечали читатели-активисты (заведующие сельскими клубами и старшеклассники </w:t>
      </w:r>
      <w:proofErr w:type="spellStart"/>
      <w:r w:rsidRPr="006D7DA0">
        <w:rPr>
          <w:rFonts w:ascii="Bookman Old Style" w:hAnsi="Bookman Old Style" w:cstheme="majorHAnsi"/>
          <w:color w:val="252626"/>
          <w:sz w:val="28"/>
          <w:szCs w:val="28"/>
        </w:rPr>
        <w:t>Абрамовской</w:t>
      </w:r>
      <w:proofErr w:type="spellEnd"/>
      <w:r w:rsidRPr="006D7DA0">
        <w:rPr>
          <w:rFonts w:ascii="Bookman Old Style" w:hAnsi="Bookman Old Style" w:cstheme="majorHAnsi"/>
          <w:color w:val="252626"/>
          <w:sz w:val="28"/>
          <w:szCs w:val="28"/>
        </w:rPr>
        <w:t xml:space="preserve"> сельской школы).</w:t>
      </w:r>
    </w:p>
    <w:p w:rsidR="0050755A" w:rsidRPr="006D7DA0" w:rsidRDefault="0050755A" w:rsidP="006D7DA0">
      <w:pPr>
        <w:spacing w:after="0" w:line="240" w:lineRule="auto"/>
        <w:jc w:val="both"/>
        <w:rPr>
          <w:rFonts w:ascii="Bookman Old Style" w:hAnsi="Bookman Old Style" w:cstheme="majorHAnsi"/>
          <w:color w:val="252626"/>
          <w:sz w:val="28"/>
          <w:szCs w:val="28"/>
        </w:rPr>
      </w:pPr>
      <w:r w:rsidRPr="006D7DA0">
        <w:rPr>
          <w:rFonts w:ascii="Bookman Old Style" w:hAnsi="Bookman Old Style" w:cstheme="majorHAnsi"/>
          <w:color w:val="252626"/>
          <w:sz w:val="28"/>
          <w:szCs w:val="28"/>
        </w:rPr>
        <w:tab/>
        <w:t>Марии Георгиевне удалось сплотить в библиотеке активных помощников из числа школьников и молодежи, а также создать актив библиотеки, в который входили учителя, доярки, агрономы, механи</w:t>
      </w:r>
      <w:r w:rsidR="00A07E9B">
        <w:rPr>
          <w:rFonts w:ascii="Bookman Old Style" w:hAnsi="Bookman Old Style" w:cstheme="majorHAnsi"/>
          <w:color w:val="252626"/>
          <w:sz w:val="28"/>
          <w:szCs w:val="28"/>
        </w:rPr>
        <w:t>заторы, медики. Актив занимался</w:t>
      </w:r>
      <w:r w:rsidRPr="006D7DA0">
        <w:rPr>
          <w:rFonts w:ascii="Bookman Old Style" w:hAnsi="Bookman Old Style" w:cstheme="majorHAnsi"/>
          <w:color w:val="252626"/>
          <w:sz w:val="28"/>
          <w:szCs w:val="28"/>
        </w:rPr>
        <w:t xml:space="preserve"> пропагандистской и разъяснительной работой.</w:t>
      </w:r>
    </w:p>
    <w:p w:rsidR="0050755A" w:rsidRPr="006D7DA0" w:rsidRDefault="0050755A" w:rsidP="00156BF8">
      <w:pPr>
        <w:spacing w:after="0" w:line="240" w:lineRule="auto"/>
        <w:ind w:firstLine="709"/>
        <w:jc w:val="both"/>
        <w:rPr>
          <w:rFonts w:ascii="Bookman Old Style" w:hAnsi="Bookman Old Style" w:cstheme="majorHAnsi"/>
          <w:color w:val="252626"/>
          <w:sz w:val="28"/>
          <w:szCs w:val="28"/>
        </w:rPr>
      </w:pPr>
      <w:r w:rsidRPr="006D7DA0">
        <w:rPr>
          <w:rFonts w:ascii="Bookman Old Style" w:hAnsi="Bookman Old Style" w:cstheme="majorHAnsi"/>
          <w:color w:val="252626"/>
          <w:sz w:val="28"/>
          <w:szCs w:val="28"/>
        </w:rPr>
        <w:t>В качестве примера культурно-массовых массовых мероприятий того периода можно привести читки, читательские конференции, а также литературные вечера, посвященные жизни и деятельности В.</w:t>
      </w:r>
      <w:r w:rsidR="00156BF8">
        <w:rPr>
          <w:rFonts w:ascii="Bookman Old Style" w:hAnsi="Bookman Old Style" w:cstheme="majorHAnsi"/>
          <w:color w:val="252626"/>
          <w:sz w:val="28"/>
          <w:szCs w:val="28"/>
        </w:rPr>
        <w:t xml:space="preserve"> </w:t>
      </w:r>
      <w:r w:rsidRPr="006D7DA0">
        <w:rPr>
          <w:rFonts w:ascii="Bookman Old Style" w:hAnsi="Bookman Old Style" w:cstheme="majorHAnsi"/>
          <w:color w:val="252626"/>
          <w:sz w:val="28"/>
          <w:szCs w:val="28"/>
        </w:rPr>
        <w:t>И. Ленина и А.</w:t>
      </w:r>
      <w:r w:rsidR="00156BF8">
        <w:rPr>
          <w:rFonts w:ascii="Bookman Old Style" w:hAnsi="Bookman Old Style" w:cstheme="majorHAnsi"/>
          <w:color w:val="252626"/>
          <w:sz w:val="28"/>
          <w:szCs w:val="28"/>
        </w:rPr>
        <w:t xml:space="preserve"> </w:t>
      </w:r>
      <w:r w:rsidRPr="006D7DA0">
        <w:rPr>
          <w:rFonts w:ascii="Bookman Old Style" w:hAnsi="Bookman Old Style" w:cstheme="majorHAnsi"/>
          <w:color w:val="252626"/>
          <w:sz w:val="28"/>
          <w:szCs w:val="28"/>
        </w:rPr>
        <w:t xml:space="preserve">С. Пушкина (об этом свидетельствуют публикации районной газеты). </w:t>
      </w:r>
    </w:p>
    <w:p w:rsidR="0050755A" w:rsidRPr="006D7DA0" w:rsidRDefault="00E67E29" w:rsidP="006D7DA0">
      <w:pPr>
        <w:spacing w:after="0" w:line="240" w:lineRule="auto"/>
        <w:jc w:val="both"/>
        <w:rPr>
          <w:rFonts w:ascii="Bookman Old Style" w:hAnsi="Bookman Old Style" w:cstheme="majorHAnsi"/>
          <w:color w:val="252626"/>
          <w:sz w:val="28"/>
          <w:szCs w:val="28"/>
        </w:rPr>
      </w:pPr>
      <w:r>
        <w:rPr>
          <w:rFonts w:ascii="Bookman Old Style" w:hAnsi="Bookman Old Style" w:cstheme="majorHAnsi"/>
          <w:noProof/>
          <w:color w:val="252626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4606290</wp:posOffset>
            </wp:positionH>
            <wp:positionV relativeFrom="paragraph">
              <wp:posOffset>34290</wp:posOffset>
            </wp:positionV>
            <wp:extent cx="1323975" cy="1750695"/>
            <wp:effectExtent l="0" t="0" r="9525" b="1905"/>
            <wp:wrapThrough wrapText="bothSides">
              <wp:wrapPolygon edited="0">
                <wp:start x="0" y="0"/>
                <wp:lineTo x="0" y="21388"/>
                <wp:lineTo x="21445" y="21388"/>
                <wp:lineTo x="21445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Андронова Мария Георгиевна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55A" w:rsidRPr="006D7DA0">
        <w:rPr>
          <w:rFonts w:ascii="Bookman Old Style" w:hAnsi="Bookman Old Style" w:cstheme="majorHAnsi"/>
          <w:color w:val="252626"/>
          <w:sz w:val="28"/>
          <w:szCs w:val="28"/>
        </w:rPr>
        <w:tab/>
        <w:t>За активную работу Андронова Мария Георгиевна в 1957 году была занесена на Доску почета отдела культуры исполкома Боровского райсовета.</w:t>
      </w:r>
    </w:p>
    <w:p w:rsidR="0050755A" w:rsidRPr="006D7DA0" w:rsidRDefault="0050755A" w:rsidP="00156BF8">
      <w:pPr>
        <w:spacing w:after="0" w:line="240" w:lineRule="auto"/>
        <w:ind w:firstLine="709"/>
        <w:jc w:val="both"/>
        <w:rPr>
          <w:rFonts w:ascii="Bookman Old Style" w:hAnsi="Bookman Old Style" w:cstheme="majorHAnsi"/>
          <w:color w:val="252626"/>
          <w:sz w:val="28"/>
          <w:szCs w:val="28"/>
        </w:rPr>
      </w:pPr>
      <w:r w:rsidRPr="006D7DA0">
        <w:rPr>
          <w:rFonts w:ascii="Bookman Old Style" w:hAnsi="Bookman Old Style" w:cstheme="majorHAnsi"/>
          <w:color w:val="252626"/>
          <w:sz w:val="28"/>
          <w:szCs w:val="28"/>
        </w:rPr>
        <w:t xml:space="preserve">В 1960 году ей </w:t>
      </w:r>
      <w:r w:rsidR="00156BF8">
        <w:rPr>
          <w:rFonts w:ascii="Bookman Old Style" w:hAnsi="Bookman Old Style" w:cstheme="majorHAnsi"/>
          <w:color w:val="252626"/>
          <w:sz w:val="28"/>
          <w:szCs w:val="28"/>
        </w:rPr>
        <w:t xml:space="preserve">был </w:t>
      </w:r>
      <w:r w:rsidRPr="006D7DA0">
        <w:rPr>
          <w:rFonts w:ascii="Bookman Old Style" w:hAnsi="Bookman Old Style" w:cstheme="majorHAnsi"/>
          <w:color w:val="252626"/>
          <w:sz w:val="28"/>
          <w:szCs w:val="28"/>
        </w:rPr>
        <w:t>вручен значок Министерства культуры СССР и ЦК профсоюза работников культуры «За отличную работу», присвоено звание «Лучший библиотекарь области».</w:t>
      </w:r>
    </w:p>
    <w:p w:rsidR="0050755A" w:rsidRPr="006D7DA0" w:rsidRDefault="0050755A" w:rsidP="006D7DA0">
      <w:pPr>
        <w:spacing w:after="0" w:line="240" w:lineRule="auto"/>
        <w:jc w:val="both"/>
        <w:rPr>
          <w:rFonts w:ascii="Bookman Old Style" w:hAnsi="Bookman Old Style" w:cstheme="majorHAnsi"/>
          <w:color w:val="252626"/>
          <w:sz w:val="28"/>
          <w:szCs w:val="28"/>
        </w:rPr>
      </w:pPr>
      <w:r w:rsidRPr="006D7DA0">
        <w:rPr>
          <w:rFonts w:ascii="Bookman Old Style" w:hAnsi="Bookman Old Style" w:cstheme="majorHAnsi"/>
          <w:color w:val="252626"/>
          <w:sz w:val="28"/>
          <w:szCs w:val="28"/>
        </w:rPr>
        <w:tab/>
        <w:t xml:space="preserve">В 1965 году областное управление культуры и </w:t>
      </w:r>
      <w:proofErr w:type="spellStart"/>
      <w:r w:rsidRPr="006D7DA0">
        <w:rPr>
          <w:rFonts w:ascii="Bookman Old Style" w:hAnsi="Bookman Old Style" w:cstheme="majorHAnsi"/>
          <w:color w:val="252626"/>
          <w:sz w:val="28"/>
          <w:szCs w:val="28"/>
        </w:rPr>
        <w:t>Облсофпроф</w:t>
      </w:r>
      <w:proofErr w:type="spellEnd"/>
      <w:r w:rsidRPr="006D7DA0">
        <w:rPr>
          <w:rFonts w:ascii="Bookman Old Style" w:hAnsi="Bookman Old Style" w:cstheme="majorHAnsi"/>
          <w:color w:val="252626"/>
          <w:sz w:val="28"/>
          <w:szCs w:val="28"/>
        </w:rPr>
        <w:t xml:space="preserve"> присвоили </w:t>
      </w:r>
      <w:proofErr w:type="spellStart"/>
      <w:r w:rsidRPr="006D7DA0">
        <w:rPr>
          <w:rFonts w:ascii="Bookman Old Style" w:hAnsi="Bookman Old Style" w:cstheme="majorHAnsi"/>
          <w:color w:val="252626"/>
          <w:sz w:val="28"/>
          <w:szCs w:val="28"/>
        </w:rPr>
        <w:t>Абрамовской</w:t>
      </w:r>
      <w:proofErr w:type="spellEnd"/>
      <w:r w:rsidRPr="006D7DA0">
        <w:rPr>
          <w:rFonts w:ascii="Bookman Old Style" w:hAnsi="Bookman Old Style" w:cstheme="majorHAnsi"/>
          <w:color w:val="252626"/>
          <w:sz w:val="28"/>
          <w:szCs w:val="28"/>
        </w:rPr>
        <w:t xml:space="preserve"> библиотеке звание «Библиотека отличной работы». </w:t>
      </w:r>
    </w:p>
    <w:p w:rsidR="0050755A" w:rsidRDefault="00733B18" w:rsidP="006D7DA0">
      <w:pPr>
        <w:spacing w:after="0" w:line="240" w:lineRule="auto"/>
        <w:jc w:val="both"/>
        <w:rPr>
          <w:rFonts w:ascii="Bookman Old Style" w:hAnsi="Bookman Old Style" w:cstheme="majorHAnsi"/>
          <w:color w:val="252626"/>
          <w:sz w:val="28"/>
          <w:szCs w:val="28"/>
        </w:rPr>
      </w:pPr>
      <w:r>
        <w:rPr>
          <w:rFonts w:ascii="Bookman Old Style" w:hAnsi="Bookman Old Style" w:cstheme="majorHAnsi"/>
          <w:noProof/>
          <w:color w:val="252626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-232410</wp:posOffset>
            </wp:positionH>
            <wp:positionV relativeFrom="paragraph">
              <wp:posOffset>67310</wp:posOffset>
            </wp:positionV>
            <wp:extent cx="2590800" cy="1933575"/>
            <wp:effectExtent l="0" t="0" r="0" b="9525"/>
            <wp:wrapThrough wrapText="bothSides">
              <wp:wrapPolygon edited="0">
                <wp:start x="0" y="0"/>
                <wp:lineTo x="0" y="21494"/>
                <wp:lineTo x="21441" y="21494"/>
                <wp:lineTo x="2144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5" t="2731" r="3680" b="4884"/>
                    <a:stretch/>
                  </pic:blipFill>
                  <pic:spPr bwMode="auto">
                    <a:xfrm>
                      <a:off x="0" y="0"/>
                      <a:ext cx="2590800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55A" w:rsidRPr="006D7DA0">
        <w:rPr>
          <w:rFonts w:ascii="Bookman Old Style" w:hAnsi="Bookman Old Style" w:cstheme="majorHAnsi"/>
          <w:color w:val="252626"/>
          <w:sz w:val="28"/>
          <w:szCs w:val="28"/>
        </w:rPr>
        <w:tab/>
        <w:t>Здесь была организована школа передового опыта для начинающих библиотекарей. Мария Георгиевна откликалась на все новое и передовое в библиотечной работе, умело пропагандировала общественно-политическую и сельскохозяйственную литературу, свой богатый опыт передавала начинающим сотрудникам.</w:t>
      </w:r>
    </w:p>
    <w:p w:rsidR="006D7DA0" w:rsidRPr="006D7DA0" w:rsidRDefault="00187B3A" w:rsidP="006D7DA0">
      <w:pPr>
        <w:spacing w:after="0" w:line="240" w:lineRule="auto"/>
        <w:jc w:val="both"/>
        <w:rPr>
          <w:rFonts w:ascii="Bookman Old Style" w:hAnsi="Bookman Old Style" w:cstheme="majorHAnsi"/>
          <w:color w:val="252626"/>
          <w:sz w:val="28"/>
          <w:szCs w:val="28"/>
        </w:rPr>
      </w:pPr>
      <w:r>
        <w:rPr>
          <w:rFonts w:ascii="Bookman Old Style" w:hAnsi="Bookman Old Style" w:cstheme="majorHAnsi"/>
          <w:noProof/>
          <w:color w:val="252626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4444365</wp:posOffset>
            </wp:positionH>
            <wp:positionV relativeFrom="paragraph">
              <wp:posOffset>587375</wp:posOffset>
            </wp:positionV>
            <wp:extent cx="1310005" cy="1732915"/>
            <wp:effectExtent l="0" t="0" r="4445" b="635"/>
            <wp:wrapThrough wrapText="bothSides">
              <wp:wrapPolygon edited="0">
                <wp:start x="0" y="0"/>
                <wp:lineTo x="0" y="21370"/>
                <wp:lineTo x="21359" y="21370"/>
                <wp:lineTo x="2135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оляров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E29">
        <w:rPr>
          <w:rFonts w:ascii="Bookman Old Style" w:hAnsi="Bookman Old Style" w:cstheme="majorHAnsi"/>
          <w:noProof/>
          <w:color w:val="252626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3F0DF15" wp14:editId="1AAAD750">
            <wp:simplePos x="0" y="0"/>
            <wp:positionH relativeFrom="margin">
              <wp:posOffset>-422910</wp:posOffset>
            </wp:positionH>
            <wp:positionV relativeFrom="paragraph">
              <wp:posOffset>381635</wp:posOffset>
            </wp:positionV>
            <wp:extent cx="1694815" cy="2257425"/>
            <wp:effectExtent l="0" t="0" r="635" b="0"/>
            <wp:wrapTight wrapText="bothSides">
              <wp:wrapPolygon edited="0">
                <wp:start x="15538" y="0"/>
                <wp:lineTo x="3156" y="911"/>
                <wp:lineTo x="0" y="1458"/>
                <wp:lineTo x="486" y="6197"/>
                <wp:lineTo x="1457" y="12030"/>
                <wp:lineTo x="2671" y="21327"/>
                <wp:lineTo x="4127" y="21327"/>
                <wp:lineTo x="17723" y="20780"/>
                <wp:lineTo x="21365" y="20051"/>
                <wp:lineTo x="21365" y="17863"/>
                <wp:lineTo x="18695" y="6197"/>
                <wp:lineTo x="17723" y="0"/>
                <wp:lineTo x="15538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РОШЮРА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DA0" w:rsidRPr="006D7DA0">
        <w:rPr>
          <w:rFonts w:ascii="Bookman Old Style" w:hAnsi="Bookman Old Style" w:cstheme="majorHAnsi"/>
          <w:color w:val="252626"/>
          <w:sz w:val="28"/>
          <w:szCs w:val="28"/>
        </w:rPr>
        <w:tab/>
        <w:t xml:space="preserve">В 1966 году в Приокском книжном издательстве вышла в свет тридцатистраничная брошюра «С книгой по жизни». Это была первая книга отечественного библиотековеда, доктора педагогических наук, профессора, заслуженного работника высшей школы РФ Юрия Николаевича </w:t>
      </w:r>
      <w:proofErr w:type="spellStart"/>
      <w:r w:rsidR="006D7DA0" w:rsidRPr="006D7DA0">
        <w:rPr>
          <w:rFonts w:ascii="Bookman Old Style" w:hAnsi="Bookman Old Style" w:cstheme="majorHAnsi"/>
          <w:color w:val="252626"/>
          <w:sz w:val="28"/>
          <w:szCs w:val="28"/>
        </w:rPr>
        <w:t>Столярова</w:t>
      </w:r>
      <w:proofErr w:type="spellEnd"/>
      <w:r w:rsidR="006D7DA0" w:rsidRPr="006D7DA0">
        <w:rPr>
          <w:rFonts w:ascii="Bookman Old Style" w:hAnsi="Bookman Old Style" w:cstheme="majorHAnsi"/>
          <w:color w:val="252626"/>
          <w:sz w:val="28"/>
          <w:szCs w:val="28"/>
        </w:rPr>
        <w:t xml:space="preserve">, </w:t>
      </w:r>
      <w:r w:rsidR="006D7DA0" w:rsidRPr="006D7DA0">
        <w:rPr>
          <w:rFonts w:ascii="Bookman Old Style" w:hAnsi="Bookman Old Style" w:cstheme="majorHAnsi"/>
          <w:color w:val="252626"/>
          <w:sz w:val="28"/>
          <w:szCs w:val="28"/>
        </w:rPr>
        <w:lastRenderedPageBreak/>
        <w:t>начинавшего свою трудовую деятельность в Калужской областной библиотеке им. В. Г. Белинского. С марта 1966</w:t>
      </w:r>
      <w:r w:rsidR="00156BF8">
        <w:rPr>
          <w:rFonts w:ascii="Bookman Old Style" w:hAnsi="Bookman Old Style" w:cstheme="majorHAnsi"/>
          <w:color w:val="252626"/>
          <w:sz w:val="28"/>
          <w:szCs w:val="28"/>
        </w:rPr>
        <w:t xml:space="preserve"> г.</w:t>
      </w:r>
      <w:r w:rsidR="006D7DA0" w:rsidRPr="006D7DA0">
        <w:rPr>
          <w:rFonts w:ascii="Bookman Old Style" w:hAnsi="Bookman Old Style" w:cstheme="majorHAnsi"/>
          <w:color w:val="252626"/>
          <w:sz w:val="28"/>
          <w:szCs w:val="28"/>
        </w:rPr>
        <w:t xml:space="preserve"> по июнь 1968</w:t>
      </w:r>
      <w:r w:rsidR="00156BF8">
        <w:rPr>
          <w:rFonts w:ascii="Bookman Old Style" w:hAnsi="Bookman Old Style" w:cstheme="majorHAnsi"/>
          <w:color w:val="252626"/>
          <w:sz w:val="28"/>
          <w:szCs w:val="28"/>
        </w:rPr>
        <w:t xml:space="preserve"> г.</w:t>
      </w:r>
      <w:r w:rsidR="006D7DA0" w:rsidRPr="006D7DA0">
        <w:rPr>
          <w:rFonts w:ascii="Bookman Old Style" w:hAnsi="Bookman Old Style" w:cstheme="majorHAnsi"/>
          <w:color w:val="252626"/>
          <w:sz w:val="28"/>
          <w:szCs w:val="28"/>
        </w:rPr>
        <w:t xml:space="preserve"> Столяров обучался в очной аспирантуре МГИК, в этот период посещал Абрамовскую библиотеку и работал над книгой. Брошюра была рассчитана, главным образом, на работников библиотек и библиотечные активы, знакомила с методами работы одной из 37 «Библиотек отличной работы» Калужской области. В ней рассказывается о том, как доводится книга до каждой семьи, о большой индивидуальной и массовой работе библиотеки. Особенно подробно описаны методы пропаганды общественно-политической и сельскохозяйственной литературы. Дан анализ комплектования и организации книжных фондов, методики работы с каталогом. Освещена помощь общественности в работе библиотеки.</w:t>
      </w:r>
    </w:p>
    <w:p w:rsidR="006D7DA0" w:rsidRPr="006D7DA0" w:rsidRDefault="006D7DA0" w:rsidP="006D7DA0">
      <w:pPr>
        <w:spacing w:after="0" w:line="240" w:lineRule="auto"/>
        <w:jc w:val="both"/>
        <w:rPr>
          <w:rFonts w:ascii="Bookman Old Style" w:hAnsi="Bookman Old Style" w:cstheme="majorHAnsi"/>
          <w:color w:val="252626"/>
          <w:sz w:val="28"/>
          <w:szCs w:val="28"/>
        </w:rPr>
      </w:pPr>
      <w:r w:rsidRPr="006D7DA0">
        <w:rPr>
          <w:rFonts w:ascii="Bookman Old Style" w:hAnsi="Bookman Old Style" w:cstheme="majorHAnsi"/>
          <w:color w:val="252626"/>
          <w:sz w:val="28"/>
          <w:szCs w:val="28"/>
        </w:rPr>
        <w:tab/>
        <w:t>Но вернемся к нашему ветерану библиотечного дела</w:t>
      </w:r>
      <w:proofErr w:type="gramStart"/>
      <w:r w:rsidRPr="006D7DA0">
        <w:rPr>
          <w:rFonts w:ascii="Bookman Old Style" w:hAnsi="Bookman Old Style" w:cstheme="majorHAnsi"/>
          <w:color w:val="252626"/>
          <w:sz w:val="28"/>
          <w:szCs w:val="28"/>
        </w:rPr>
        <w:t>… В</w:t>
      </w:r>
      <w:proofErr w:type="gramEnd"/>
      <w:r w:rsidRPr="006D7DA0">
        <w:rPr>
          <w:rFonts w:ascii="Bookman Old Style" w:hAnsi="Bookman Old Style" w:cstheme="majorHAnsi"/>
          <w:color w:val="252626"/>
          <w:sz w:val="28"/>
          <w:szCs w:val="28"/>
        </w:rPr>
        <w:t xml:space="preserve"> 1967 г. Мария Георгиевна была избрана депутатом </w:t>
      </w:r>
      <w:proofErr w:type="spellStart"/>
      <w:r w:rsidRPr="006D7DA0">
        <w:rPr>
          <w:rFonts w:ascii="Bookman Old Style" w:hAnsi="Bookman Old Style" w:cstheme="majorHAnsi"/>
          <w:color w:val="252626"/>
          <w:sz w:val="28"/>
          <w:szCs w:val="28"/>
        </w:rPr>
        <w:t>Асеньевского</w:t>
      </w:r>
      <w:proofErr w:type="spellEnd"/>
      <w:r w:rsidRPr="006D7DA0">
        <w:rPr>
          <w:rFonts w:ascii="Bookman Old Style" w:hAnsi="Bookman Old Style" w:cstheme="majorHAnsi"/>
          <w:color w:val="252626"/>
          <w:sz w:val="28"/>
          <w:szCs w:val="28"/>
        </w:rPr>
        <w:t xml:space="preserve"> сельского Совета</w:t>
      </w:r>
      <w:r w:rsidR="00156BF8">
        <w:rPr>
          <w:rFonts w:ascii="Bookman Old Style" w:hAnsi="Bookman Old Style" w:cstheme="majorHAnsi"/>
          <w:color w:val="252626"/>
          <w:sz w:val="28"/>
          <w:szCs w:val="28"/>
        </w:rPr>
        <w:t>, и</w:t>
      </w:r>
      <w:r w:rsidRPr="006D7DA0">
        <w:rPr>
          <w:rFonts w:ascii="Bookman Old Style" w:hAnsi="Bookman Old Style" w:cstheme="majorHAnsi"/>
          <w:color w:val="252626"/>
          <w:sz w:val="28"/>
          <w:szCs w:val="28"/>
        </w:rPr>
        <w:t xml:space="preserve"> конечно же</w:t>
      </w:r>
      <w:r w:rsidR="00156BF8">
        <w:rPr>
          <w:rFonts w:ascii="Bookman Old Style" w:hAnsi="Bookman Old Style" w:cstheme="majorHAnsi"/>
          <w:color w:val="252626"/>
          <w:sz w:val="28"/>
          <w:szCs w:val="28"/>
        </w:rPr>
        <w:t>,</w:t>
      </w:r>
      <w:r w:rsidRPr="006D7DA0">
        <w:rPr>
          <w:rFonts w:ascii="Bookman Old Style" w:hAnsi="Bookman Old Style" w:cstheme="majorHAnsi"/>
          <w:color w:val="252626"/>
          <w:sz w:val="28"/>
          <w:szCs w:val="28"/>
        </w:rPr>
        <w:t xml:space="preserve"> </w:t>
      </w:r>
      <w:r w:rsidR="00156BF8">
        <w:rPr>
          <w:rFonts w:ascii="Bookman Old Style" w:hAnsi="Bookman Old Style" w:cstheme="majorHAnsi"/>
          <w:color w:val="252626"/>
          <w:sz w:val="28"/>
          <w:szCs w:val="28"/>
        </w:rPr>
        <w:t xml:space="preserve">она </w:t>
      </w:r>
      <w:r w:rsidRPr="006D7DA0">
        <w:rPr>
          <w:rFonts w:ascii="Bookman Old Style" w:hAnsi="Bookman Old Style" w:cstheme="majorHAnsi"/>
          <w:color w:val="252626"/>
          <w:sz w:val="28"/>
          <w:szCs w:val="28"/>
        </w:rPr>
        <w:t>продолжала активную работу в библиотеке.</w:t>
      </w:r>
    </w:p>
    <w:p w:rsidR="0050755A" w:rsidRPr="006D7DA0" w:rsidRDefault="00E67E29" w:rsidP="006D7DA0">
      <w:pPr>
        <w:spacing w:after="0" w:line="240" w:lineRule="auto"/>
        <w:jc w:val="both"/>
        <w:rPr>
          <w:rFonts w:ascii="Bookman Old Style" w:hAnsi="Bookman Old Style" w:cstheme="majorHAnsi"/>
          <w:color w:val="252626"/>
          <w:sz w:val="28"/>
          <w:szCs w:val="28"/>
        </w:rPr>
      </w:pPr>
      <w:r>
        <w:rPr>
          <w:rFonts w:ascii="Bookman Old Style" w:hAnsi="Bookman Old Style" w:cstheme="majorHAnsi"/>
          <w:noProof/>
          <w:color w:val="252626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590165" cy="1704975"/>
            <wp:effectExtent l="0" t="0" r="635" b="9525"/>
            <wp:wrapThrough wrapText="bothSides">
              <wp:wrapPolygon edited="0">
                <wp:start x="0" y="0"/>
                <wp:lineTo x="0" y="21479"/>
                <wp:lineTo x="21446" y="21479"/>
                <wp:lineTo x="21446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Андронова Мария Георгиевна в центре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7A7">
        <w:rPr>
          <w:rFonts w:ascii="Bookman Old Style" w:hAnsi="Bookman Old Style" w:cstheme="majorHAnsi"/>
          <w:color w:val="252626"/>
          <w:sz w:val="28"/>
          <w:szCs w:val="28"/>
        </w:rPr>
        <w:tab/>
        <w:t>С ноября</w:t>
      </w:r>
      <w:bookmarkStart w:id="0" w:name="_GoBack"/>
      <w:bookmarkEnd w:id="0"/>
      <w:r w:rsidR="0050755A" w:rsidRPr="006D7DA0">
        <w:rPr>
          <w:rFonts w:ascii="Bookman Old Style" w:hAnsi="Bookman Old Style" w:cstheme="majorHAnsi"/>
          <w:color w:val="252626"/>
          <w:sz w:val="28"/>
          <w:szCs w:val="28"/>
        </w:rPr>
        <w:t xml:space="preserve"> </w:t>
      </w:r>
      <w:r w:rsidR="00DD77A7">
        <w:rPr>
          <w:rFonts w:ascii="Bookman Old Style" w:hAnsi="Bookman Old Style" w:cstheme="majorHAnsi"/>
          <w:b/>
          <w:color w:val="FF0000"/>
          <w:sz w:val="28"/>
          <w:szCs w:val="28"/>
        </w:rPr>
        <w:t>1975</w:t>
      </w:r>
      <w:r w:rsidR="00DD77A7">
        <w:rPr>
          <w:rFonts w:ascii="Bookman Old Style" w:hAnsi="Bookman Old Style" w:cstheme="majorHAnsi"/>
          <w:color w:val="252626"/>
          <w:sz w:val="28"/>
          <w:szCs w:val="28"/>
        </w:rPr>
        <w:t xml:space="preserve"> года</w:t>
      </w:r>
      <w:r w:rsidR="0050755A" w:rsidRPr="006D7DA0">
        <w:rPr>
          <w:rFonts w:ascii="Bookman Old Style" w:hAnsi="Bookman Old Style" w:cstheme="majorHAnsi"/>
          <w:color w:val="252626"/>
          <w:sz w:val="28"/>
          <w:szCs w:val="28"/>
        </w:rPr>
        <w:t xml:space="preserve"> в Боровском районе </w:t>
      </w:r>
      <w:r w:rsidR="00DD77A7">
        <w:rPr>
          <w:rFonts w:ascii="Bookman Old Style" w:hAnsi="Bookman Old Style" w:cstheme="majorHAnsi"/>
          <w:color w:val="252626"/>
          <w:sz w:val="28"/>
          <w:szCs w:val="28"/>
        </w:rPr>
        <w:t>проводилась</w:t>
      </w:r>
      <w:r w:rsidR="0050755A" w:rsidRPr="006D7DA0">
        <w:rPr>
          <w:rFonts w:ascii="Bookman Old Style" w:hAnsi="Bookman Old Style" w:cstheme="majorHAnsi"/>
          <w:color w:val="252626"/>
          <w:sz w:val="28"/>
          <w:szCs w:val="28"/>
        </w:rPr>
        <w:t xml:space="preserve"> централизация библиотек в единую систему. </w:t>
      </w:r>
      <w:proofErr w:type="spellStart"/>
      <w:r w:rsidR="0050755A" w:rsidRPr="006D7DA0">
        <w:rPr>
          <w:rFonts w:ascii="Bookman Old Style" w:hAnsi="Bookman Old Style" w:cstheme="majorHAnsi"/>
          <w:color w:val="252626"/>
          <w:sz w:val="28"/>
          <w:szCs w:val="28"/>
        </w:rPr>
        <w:t>Абрамовская</w:t>
      </w:r>
      <w:proofErr w:type="spellEnd"/>
      <w:r w:rsidR="0050755A" w:rsidRPr="006D7DA0">
        <w:rPr>
          <w:rFonts w:ascii="Bookman Old Style" w:hAnsi="Bookman Old Style" w:cstheme="majorHAnsi"/>
          <w:color w:val="252626"/>
          <w:sz w:val="28"/>
          <w:szCs w:val="28"/>
        </w:rPr>
        <w:t xml:space="preserve"> сельская библиотека стала одним из филиалов </w:t>
      </w:r>
      <w:proofErr w:type="spellStart"/>
      <w:r w:rsidR="0050755A" w:rsidRPr="006D7DA0">
        <w:rPr>
          <w:rFonts w:ascii="Bookman Old Style" w:hAnsi="Bookman Old Style" w:cstheme="majorHAnsi"/>
          <w:color w:val="252626"/>
          <w:sz w:val="28"/>
          <w:szCs w:val="28"/>
        </w:rPr>
        <w:t>Боровской</w:t>
      </w:r>
      <w:proofErr w:type="spellEnd"/>
      <w:r w:rsidR="0050755A" w:rsidRPr="006D7DA0">
        <w:rPr>
          <w:rFonts w:ascii="Bookman Old Style" w:hAnsi="Bookman Old Style" w:cstheme="majorHAnsi"/>
          <w:color w:val="252626"/>
          <w:sz w:val="28"/>
          <w:szCs w:val="28"/>
        </w:rPr>
        <w:t xml:space="preserve"> объединенной районной библиотеки.</w:t>
      </w:r>
    </w:p>
    <w:p w:rsidR="0050755A" w:rsidRPr="006D7DA0" w:rsidRDefault="00E67E29" w:rsidP="006D7DA0">
      <w:pPr>
        <w:spacing w:after="0" w:line="240" w:lineRule="auto"/>
        <w:jc w:val="both"/>
        <w:rPr>
          <w:rFonts w:ascii="Bookman Old Style" w:hAnsi="Bookman Old Style" w:cstheme="majorHAnsi"/>
          <w:sz w:val="28"/>
          <w:szCs w:val="28"/>
        </w:rPr>
      </w:pPr>
      <w:r>
        <w:rPr>
          <w:rFonts w:ascii="Bookman Old Style" w:hAnsi="Bookman Old Style" w:cs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25840C11" wp14:editId="55CFB93F">
            <wp:simplePos x="0" y="0"/>
            <wp:positionH relativeFrom="margin">
              <wp:align>right</wp:align>
            </wp:positionH>
            <wp:positionV relativeFrom="paragraph">
              <wp:posOffset>1356360</wp:posOffset>
            </wp:positionV>
            <wp:extent cx="2909570" cy="2155190"/>
            <wp:effectExtent l="0" t="0" r="5080" b="0"/>
            <wp:wrapThrough wrapText="bothSides">
              <wp:wrapPolygon edited="0">
                <wp:start x="0" y="0"/>
                <wp:lineTo x="0" y="21384"/>
                <wp:lineTo x="21496" y="21384"/>
                <wp:lineTo x="21496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Андронова М.Г.  с Морковкиной Г. зав б-кой д. Асеньевское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744" cy="2159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55A" w:rsidRPr="006D7DA0">
        <w:rPr>
          <w:rFonts w:ascii="Bookman Old Style" w:hAnsi="Bookman Old Style" w:cstheme="majorHAnsi"/>
          <w:sz w:val="28"/>
          <w:szCs w:val="28"/>
        </w:rPr>
        <w:tab/>
        <w:t xml:space="preserve">К 1978 году </w:t>
      </w:r>
      <w:proofErr w:type="spellStart"/>
      <w:r w:rsidR="0050755A" w:rsidRPr="006D7DA0">
        <w:rPr>
          <w:rFonts w:ascii="Bookman Old Style" w:hAnsi="Bookman Old Style" w:cstheme="majorHAnsi"/>
          <w:sz w:val="28"/>
          <w:szCs w:val="28"/>
        </w:rPr>
        <w:t>Абрамовская</w:t>
      </w:r>
      <w:proofErr w:type="spellEnd"/>
      <w:r w:rsidR="0050755A" w:rsidRPr="006D7DA0">
        <w:rPr>
          <w:rFonts w:ascii="Bookman Old Style" w:hAnsi="Bookman Old Style" w:cstheme="majorHAnsi"/>
          <w:sz w:val="28"/>
          <w:szCs w:val="28"/>
        </w:rPr>
        <w:t xml:space="preserve"> сельская библиотека обслуживала уже 12 населенных пунктов. В трех деревнях имелись пункты выдачи, куда регулярно выезжал </w:t>
      </w:r>
      <w:proofErr w:type="spellStart"/>
      <w:r w:rsidR="0050755A" w:rsidRPr="006D7DA0">
        <w:rPr>
          <w:rFonts w:ascii="Bookman Old Style" w:hAnsi="Bookman Old Style" w:cstheme="majorHAnsi"/>
          <w:sz w:val="28"/>
          <w:szCs w:val="28"/>
        </w:rPr>
        <w:t>библиобус</w:t>
      </w:r>
      <w:proofErr w:type="spellEnd"/>
      <w:r w:rsidR="0050755A" w:rsidRPr="006D7DA0">
        <w:rPr>
          <w:rFonts w:ascii="Bookman Old Style" w:hAnsi="Bookman Old Style" w:cstheme="majorHAnsi"/>
          <w:sz w:val="28"/>
          <w:szCs w:val="28"/>
        </w:rPr>
        <w:t xml:space="preserve">. Семеро книгонош, в основном учащиеся школы, снабжали литературой своих родителей, престарелых и больных жителей деревни. Библиотека поддерживала постоянную и тесную связь со школой. Преподаватели и учащиеся помогали в проведении массовых мероприятий и активно распространяли и пропагандировали книги. </w:t>
      </w:r>
      <w:r w:rsidR="0050755A" w:rsidRPr="006D7DA0">
        <w:rPr>
          <w:rFonts w:ascii="Bookman Old Style" w:hAnsi="Bookman Old Style" w:cstheme="majorHAnsi"/>
          <w:color w:val="252626"/>
          <w:sz w:val="28"/>
          <w:szCs w:val="28"/>
        </w:rPr>
        <w:t xml:space="preserve">Многие мероприятия Мария Георгиевна проводила вместе с заведующей </w:t>
      </w:r>
      <w:proofErr w:type="spellStart"/>
      <w:r w:rsidR="0050755A" w:rsidRPr="006D7DA0">
        <w:rPr>
          <w:rFonts w:ascii="Bookman Old Style" w:hAnsi="Bookman Old Style" w:cstheme="majorHAnsi"/>
          <w:color w:val="252626"/>
          <w:sz w:val="28"/>
          <w:szCs w:val="28"/>
        </w:rPr>
        <w:t>Асеньевской</w:t>
      </w:r>
      <w:proofErr w:type="spellEnd"/>
      <w:r w:rsidR="0050755A" w:rsidRPr="006D7DA0">
        <w:rPr>
          <w:rFonts w:ascii="Bookman Old Style" w:hAnsi="Bookman Old Style" w:cstheme="majorHAnsi"/>
          <w:color w:val="252626"/>
          <w:sz w:val="28"/>
          <w:szCs w:val="28"/>
        </w:rPr>
        <w:t xml:space="preserve"> сельской библиотекой Галиной Дмитриевной Морковкиной.</w:t>
      </w:r>
    </w:p>
    <w:p w:rsidR="0050755A" w:rsidRDefault="005071BC" w:rsidP="006D7DA0">
      <w:pPr>
        <w:spacing w:after="0" w:line="240" w:lineRule="auto"/>
        <w:jc w:val="both"/>
        <w:rPr>
          <w:rFonts w:ascii="Bookman Old Style" w:hAnsi="Bookman Old Style" w:cstheme="majorHAnsi"/>
          <w:color w:val="252626"/>
          <w:sz w:val="28"/>
          <w:szCs w:val="28"/>
        </w:rPr>
      </w:pPr>
      <w:r>
        <w:rPr>
          <w:rFonts w:ascii="Bookman Old Style" w:hAnsi="Bookman Old Style" w:cstheme="majorHAnsi"/>
          <w:noProof/>
          <w:color w:val="25262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634F5FAD" wp14:editId="77166A0D">
            <wp:simplePos x="0" y="0"/>
            <wp:positionH relativeFrom="margin">
              <wp:posOffset>43815</wp:posOffset>
            </wp:positionH>
            <wp:positionV relativeFrom="paragraph">
              <wp:posOffset>49530</wp:posOffset>
            </wp:positionV>
            <wp:extent cx="2768600" cy="1692275"/>
            <wp:effectExtent l="0" t="0" r="0" b="3175"/>
            <wp:wrapThrough wrapText="bothSides">
              <wp:wrapPolygon edited="0">
                <wp:start x="0" y="0"/>
                <wp:lineTo x="0" y="21397"/>
                <wp:lineTo x="21402" y="21397"/>
                <wp:lineTo x="21402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4" b="12554"/>
                    <a:stretch/>
                  </pic:blipFill>
                  <pic:spPr bwMode="auto">
                    <a:xfrm>
                      <a:off x="0" y="0"/>
                      <a:ext cx="2768600" cy="169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55A" w:rsidRPr="006D7DA0">
        <w:rPr>
          <w:rFonts w:ascii="Bookman Old Style" w:hAnsi="Bookman Old Style" w:cstheme="majorHAnsi"/>
          <w:color w:val="252626"/>
          <w:sz w:val="28"/>
          <w:szCs w:val="28"/>
        </w:rPr>
        <w:tab/>
        <w:t xml:space="preserve">Мария Георгиевна Андронова более </w:t>
      </w:r>
      <w:r w:rsidR="0050755A" w:rsidRPr="006D7DA0">
        <w:rPr>
          <w:rFonts w:ascii="Bookman Old Style" w:hAnsi="Bookman Old Style" w:cstheme="majorHAnsi"/>
          <w:sz w:val="28"/>
          <w:szCs w:val="28"/>
        </w:rPr>
        <w:t xml:space="preserve">35 </w:t>
      </w:r>
      <w:r w:rsidR="0050755A" w:rsidRPr="006D7DA0">
        <w:rPr>
          <w:rFonts w:ascii="Bookman Old Style" w:hAnsi="Bookman Old Style" w:cstheme="majorHAnsi"/>
          <w:color w:val="252626"/>
          <w:sz w:val="28"/>
          <w:szCs w:val="28"/>
        </w:rPr>
        <w:t xml:space="preserve">лет своей жизни посвятила работе в </w:t>
      </w:r>
      <w:proofErr w:type="spellStart"/>
      <w:r w:rsidR="0050755A" w:rsidRPr="006D7DA0">
        <w:rPr>
          <w:rFonts w:ascii="Bookman Old Style" w:hAnsi="Bookman Old Style" w:cstheme="majorHAnsi"/>
          <w:color w:val="252626"/>
          <w:sz w:val="28"/>
          <w:szCs w:val="28"/>
        </w:rPr>
        <w:t>Абрамовской</w:t>
      </w:r>
      <w:proofErr w:type="spellEnd"/>
      <w:r w:rsidR="0050755A" w:rsidRPr="006D7DA0">
        <w:rPr>
          <w:rFonts w:ascii="Bookman Old Style" w:hAnsi="Bookman Old Style" w:cstheme="majorHAnsi"/>
          <w:color w:val="252626"/>
          <w:sz w:val="28"/>
          <w:szCs w:val="28"/>
        </w:rPr>
        <w:t xml:space="preserve"> сельской библиотеке. Ее всегда с нетерпением ждали с книгами в отдаленных деревнях, на ферме, </w:t>
      </w:r>
      <w:proofErr w:type="gramStart"/>
      <w:r w:rsidR="0050755A" w:rsidRPr="006D7DA0">
        <w:rPr>
          <w:rFonts w:ascii="Bookman Old Style" w:hAnsi="Bookman Old Style" w:cstheme="majorHAnsi"/>
          <w:color w:val="252626"/>
          <w:sz w:val="28"/>
          <w:szCs w:val="28"/>
        </w:rPr>
        <w:t>на</w:t>
      </w:r>
      <w:proofErr w:type="gramEnd"/>
      <w:r w:rsidR="0050755A" w:rsidRPr="006D7DA0">
        <w:rPr>
          <w:rFonts w:ascii="Bookman Old Style" w:hAnsi="Bookman Old Style" w:cstheme="majorHAnsi"/>
          <w:color w:val="252626"/>
          <w:sz w:val="28"/>
          <w:szCs w:val="28"/>
        </w:rPr>
        <w:t xml:space="preserve"> току. </w:t>
      </w:r>
    </w:p>
    <w:p w:rsidR="005071BC" w:rsidRPr="006D7DA0" w:rsidRDefault="005071BC" w:rsidP="006D7DA0">
      <w:pPr>
        <w:spacing w:after="0" w:line="240" w:lineRule="auto"/>
        <w:jc w:val="both"/>
        <w:rPr>
          <w:rFonts w:ascii="Bookman Old Style" w:hAnsi="Bookman Old Style" w:cstheme="majorHAnsi"/>
          <w:color w:val="252626"/>
          <w:sz w:val="28"/>
          <w:szCs w:val="28"/>
        </w:rPr>
      </w:pPr>
    </w:p>
    <w:p w:rsidR="0050755A" w:rsidRPr="006D7DA0" w:rsidRDefault="0050755A" w:rsidP="006D7DA0">
      <w:pPr>
        <w:spacing w:after="0" w:line="240" w:lineRule="auto"/>
        <w:jc w:val="both"/>
        <w:rPr>
          <w:rFonts w:ascii="Bookman Old Style" w:hAnsi="Bookman Old Style" w:cstheme="majorHAnsi"/>
          <w:sz w:val="28"/>
          <w:szCs w:val="28"/>
        </w:rPr>
      </w:pPr>
      <w:r w:rsidRPr="006D7DA0">
        <w:rPr>
          <w:rFonts w:ascii="Bookman Old Style" w:hAnsi="Bookman Old Style" w:cstheme="majorHAnsi"/>
          <w:color w:val="252626"/>
          <w:sz w:val="28"/>
          <w:szCs w:val="28"/>
        </w:rPr>
        <w:tab/>
      </w:r>
      <w:r w:rsidRPr="006D7DA0">
        <w:rPr>
          <w:rFonts w:ascii="Bookman Old Style" w:hAnsi="Bookman Old Style" w:cstheme="majorHAnsi"/>
          <w:sz w:val="28"/>
          <w:szCs w:val="28"/>
        </w:rPr>
        <w:t xml:space="preserve">3 июля 1979 Мария Георгиевна Андронова уволилась. Три последующих года четыре человека сменяли друг друга на должности заведующего библиотекой. Вскоре руководство приняло решение закрыть Абрамовскую библиотеку, а книжный фонд и имеющуюся мебель перевезли в открывшуюся в 1982 году библиотеку в д. </w:t>
      </w:r>
      <w:proofErr w:type="spellStart"/>
      <w:r w:rsidRPr="006D7DA0">
        <w:rPr>
          <w:rFonts w:ascii="Bookman Old Style" w:hAnsi="Bookman Old Style" w:cstheme="majorHAnsi"/>
          <w:sz w:val="28"/>
          <w:szCs w:val="28"/>
        </w:rPr>
        <w:t>Ищеино</w:t>
      </w:r>
      <w:proofErr w:type="spellEnd"/>
      <w:r w:rsidRPr="006D7DA0">
        <w:rPr>
          <w:rFonts w:ascii="Bookman Old Style" w:hAnsi="Bookman Old Style" w:cstheme="majorHAnsi"/>
          <w:sz w:val="28"/>
          <w:szCs w:val="28"/>
        </w:rPr>
        <w:t xml:space="preserve"> Боровского района.</w:t>
      </w:r>
    </w:p>
    <w:p w:rsidR="0050755A" w:rsidRPr="006D7DA0" w:rsidRDefault="0050755A" w:rsidP="006D7DA0">
      <w:pPr>
        <w:jc w:val="both"/>
        <w:rPr>
          <w:rFonts w:ascii="Bookman Old Style" w:hAnsi="Bookman Old Style" w:cstheme="majorHAnsi"/>
        </w:rPr>
      </w:pPr>
    </w:p>
    <w:p w:rsidR="000306F8" w:rsidRPr="006D7DA0" w:rsidRDefault="000306F8" w:rsidP="006D7DA0">
      <w:pPr>
        <w:jc w:val="both"/>
        <w:rPr>
          <w:rFonts w:ascii="Bookman Old Style" w:hAnsi="Bookman Old Style" w:cstheme="majorHAnsi"/>
        </w:rPr>
      </w:pPr>
    </w:p>
    <w:sectPr w:rsidR="000306F8" w:rsidRPr="006D7DA0" w:rsidSect="001A0A8E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3BD5" w:rsidRDefault="00C33BD5" w:rsidP="0050755A">
      <w:pPr>
        <w:spacing w:after="0" w:line="240" w:lineRule="auto"/>
      </w:pPr>
      <w:r>
        <w:separator/>
      </w:r>
    </w:p>
  </w:endnote>
  <w:endnote w:type="continuationSeparator" w:id="0">
    <w:p w:rsidR="00C33BD5" w:rsidRDefault="00C33BD5" w:rsidP="00507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pture it">
    <w:altName w:val="Cambria Math"/>
    <w:charset w:val="CC"/>
    <w:family w:val="auto"/>
    <w:pitch w:val="variable"/>
    <w:sig w:usb0="800002A7" w:usb1="0000004A" w:usb2="00000000" w:usb3="00000000" w:csb0="0000000D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DA0" w:rsidRDefault="006D7DA0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7341497"/>
      <w:docPartObj>
        <w:docPartGallery w:val="Page Numbers (Bottom of Page)"/>
        <w:docPartUnique/>
      </w:docPartObj>
    </w:sdtPr>
    <w:sdtEndPr/>
    <w:sdtContent>
      <w:p w:rsidR="00466479" w:rsidRDefault="00466479">
        <w:pPr>
          <w:pStyle w:val="a5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25" name="Двойные круглые скобки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66479" w:rsidRDefault="00466479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DD77A7">
                                <w:rPr>
                                  <w:noProof/>
                                </w:rPr>
                                <w:t>6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Двойные круглые скобки 25" o:spid="_x0000_s1026" type="#_x0000_t185" style="position:absolute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" filled="t" strokecolor="gray" strokeweight="2.25pt">
                  <v:textbox inset=",0,,0">
                    <w:txbxContent>
                      <w:p w:rsidR="00466479" w:rsidRDefault="00466479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DD77A7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24" name="Прямая со стрелкой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<w:pict>
                <v:shapetype w14:anchorId="71408724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4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DA0" w:rsidRDefault="006D7DA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3BD5" w:rsidRDefault="00C33BD5" w:rsidP="0050755A">
      <w:pPr>
        <w:spacing w:after="0" w:line="240" w:lineRule="auto"/>
      </w:pPr>
      <w:r>
        <w:separator/>
      </w:r>
    </w:p>
  </w:footnote>
  <w:footnote w:type="continuationSeparator" w:id="0">
    <w:p w:rsidR="00C33BD5" w:rsidRDefault="00C33BD5" w:rsidP="00507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DA0" w:rsidRDefault="00DD77A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6855641" o:spid="_x0000_s2053" type="#_x0000_t75" style="position:absolute;margin-left:0;margin-top:0;width:467.45pt;height:343.8pt;z-index:-251654144;mso-position-horizontal:center;mso-position-horizontal-relative:margin;mso-position-vertical:center;mso-position-vertical-relative:margin" o:allowincell="f">
          <v:imagedata r:id="rId1" o:title="kni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479" w:rsidRDefault="00DD77A7">
    <w:pPr>
      <w:pStyle w:val="a3"/>
      <w:jc w:val="center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6855642" o:spid="_x0000_s2054" type="#_x0000_t75" style="position:absolute;left:0;text-align:left;margin-left:0;margin-top:0;width:467.45pt;height:343.8pt;z-index:-251653120;mso-position-horizontal:center;mso-position-horizontal-relative:margin;mso-position-vertical:center;mso-position-vertical-relative:margin" o:allowincell="f">
          <v:imagedata r:id="rId1" o:title="knigi"/>
          <w10:wrap anchorx="margin" anchory="margin"/>
        </v:shape>
      </w:pict>
    </w:r>
  </w:p>
  <w:p w:rsidR="00466479" w:rsidRDefault="00466479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DA0" w:rsidRDefault="00DD77A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6855640" o:spid="_x0000_s2052" type="#_x0000_t75" style="position:absolute;margin-left:0;margin-top:0;width:467.45pt;height:343.8pt;z-index:-251655168;mso-position-horizontal:center;mso-position-horizontal-relative:margin;mso-position-vertical:center;mso-position-vertical-relative:margin" o:allowincell="f">
          <v:imagedata r:id="rId1" o:title="knigi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225"/>
    <w:rsid w:val="000306F8"/>
    <w:rsid w:val="00092660"/>
    <w:rsid w:val="00156BF8"/>
    <w:rsid w:val="00187B3A"/>
    <w:rsid w:val="001A0A8E"/>
    <w:rsid w:val="00396394"/>
    <w:rsid w:val="00466479"/>
    <w:rsid w:val="004975A5"/>
    <w:rsid w:val="0050522C"/>
    <w:rsid w:val="005071BC"/>
    <w:rsid w:val="0050755A"/>
    <w:rsid w:val="005451E7"/>
    <w:rsid w:val="005E330A"/>
    <w:rsid w:val="006D7DA0"/>
    <w:rsid w:val="00733B18"/>
    <w:rsid w:val="0076228E"/>
    <w:rsid w:val="00790D98"/>
    <w:rsid w:val="008D52A4"/>
    <w:rsid w:val="00973225"/>
    <w:rsid w:val="009D4D96"/>
    <w:rsid w:val="00A07E9B"/>
    <w:rsid w:val="00B65349"/>
    <w:rsid w:val="00C33BD5"/>
    <w:rsid w:val="00DD5525"/>
    <w:rsid w:val="00DD77A7"/>
    <w:rsid w:val="00E47F49"/>
    <w:rsid w:val="00E6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75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0755A"/>
  </w:style>
  <w:style w:type="paragraph" w:styleId="a5">
    <w:name w:val="footer"/>
    <w:basedOn w:val="a"/>
    <w:link w:val="a6"/>
    <w:uiPriority w:val="99"/>
    <w:unhideWhenUsed/>
    <w:rsid w:val="005075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0755A"/>
  </w:style>
  <w:style w:type="paragraph" w:styleId="a7">
    <w:name w:val="No Spacing"/>
    <w:link w:val="a8"/>
    <w:uiPriority w:val="1"/>
    <w:qFormat/>
    <w:rsid w:val="00466479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466479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75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0755A"/>
  </w:style>
  <w:style w:type="paragraph" w:styleId="a5">
    <w:name w:val="footer"/>
    <w:basedOn w:val="a"/>
    <w:link w:val="a6"/>
    <w:uiPriority w:val="99"/>
    <w:unhideWhenUsed/>
    <w:rsid w:val="005075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0755A"/>
  </w:style>
  <w:style w:type="paragraph" w:styleId="a7">
    <w:name w:val="No Spacing"/>
    <w:link w:val="a8"/>
    <w:uiPriority w:val="1"/>
    <w:qFormat/>
    <w:rsid w:val="00466479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466479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g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tif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Ретро">
  <a:themeElements>
    <a:clrScheme name="Теплый синий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Ретро">
      <a:maj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Ретро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hade val="92000"/>
                <a:satMod val="130000"/>
              </a:schemeClr>
            </a:gs>
            <a:gs pos="45000">
              <a:schemeClr val="phClr">
                <a:tint val="60000"/>
                <a:shade val="99000"/>
                <a:satMod val="120000"/>
              </a:schemeClr>
            </a:gs>
            <a:gs pos="100000">
              <a:schemeClr val="phClr">
                <a:tint val="55000"/>
                <a:satMod val="14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  <a:satMod val="130000"/>
              </a:schemeClr>
            </a:gs>
            <a:gs pos="34000">
              <a:schemeClr val="phClr">
                <a:shade val="87000"/>
                <a:satMod val="125000"/>
              </a:schemeClr>
            </a:gs>
            <a:gs pos="70000">
              <a:schemeClr val="phClr">
                <a:tint val="100000"/>
                <a:shade val="90000"/>
                <a:satMod val="130000"/>
              </a:schemeClr>
            </a:gs>
            <a:gs pos="100000">
              <a:schemeClr val="phClr">
                <a:tint val="100000"/>
                <a:shade val="100000"/>
                <a:satMod val="11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4445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flat">
            <a:bevelT w="25400" h="31750"/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7000"/>
            <a:satMod val="130000"/>
          </a:schemeClr>
        </a:solidFill>
        <a:gradFill rotWithShape="1">
          <a:gsLst>
            <a:gs pos="0">
              <a:schemeClr val="phClr">
                <a:tint val="96000"/>
                <a:shade val="99000"/>
                <a:satMod val="140000"/>
              </a:schemeClr>
            </a:gs>
            <a:gs pos="65000">
              <a:schemeClr val="phClr">
                <a:tint val="100000"/>
                <a:shade val="80000"/>
                <a:satMod val="130000"/>
              </a:schemeClr>
            </a:gs>
            <a:gs pos="100000">
              <a:schemeClr val="phClr">
                <a:tint val="100000"/>
                <a:shade val="48000"/>
                <a:satMod val="120000"/>
              </a:schemeClr>
            </a:gs>
          </a:gsLst>
          <a:lin ang="162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Retrospect" id="{5F128B03-DCCA-4EEB-AB3B-CF2899314A46}" vid="{3F1AAB62-24C6-49D2-8E01-B56FAC9A3DC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D2822C-FB28-46D9-B9C9-ACF95960B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6</Pages>
  <Words>1473</Words>
  <Characters>8397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dcterms:created xsi:type="dcterms:W3CDTF">2025-01-10T08:16:00Z</dcterms:created>
  <dcterms:modified xsi:type="dcterms:W3CDTF">2025-08-19T07:17:00Z</dcterms:modified>
</cp:coreProperties>
</file>